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6D442B" w:rsidR="00CA336B" w:rsidP="00CA336B" w:rsidRDefault="004402DE" w14:paraId="329129AD" w14:textId="42A0FD6D">
      <w:pPr>
        <w:pStyle w:val="En-tte"/>
        <w:tabs>
          <w:tab w:val="left" w:pos="720"/>
        </w:tabs>
      </w:pPr>
      <w:r w:rsidRPr="006D442B">
        <w:rPr>
          <w:rFonts w:ascii="Arial" w:hAnsi="Arial" w:eastAsia="SimSun" w:cs="Arial"/>
          <w:b/>
          <w:noProof/>
        </w:rPr>
        <w:drawing>
          <wp:anchor distT="0" distB="0" distL="114300" distR="114300" simplePos="0" relativeHeight="251658240" behindDoc="0" locked="0" layoutInCell="1" allowOverlap="1" wp14:anchorId="459217DC" wp14:editId="7EEA8A69">
            <wp:simplePos x="0" y="0"/>
            <wp:positionH relativeFrom="column">
              <wp:posOffset>1811020</wp:posOffset>
            </wp:positionH>
            <wp:positionV relativeFrom="paragraph">
              <wp:posOffset>457200</wp:posOffset>
            </wp:positionV>
            <wp:extent cx="2093976" cy="758952"/>
            <wp:effectExtent l="0" t="0" r="1905" b="3175"/>
            <wp:wrapNone/>
            <wp:docPr id="4"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93976" cy="75895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6D442B" w:rsidR="00CA336B" w:rsidP="00CA336B" w:rsidRDefault="00CA336B" w14:paraId="05F89DC1" w14:textId="77777777">
      <w:pPr>
        <w:pStyle w:val="En-tte"/>
        <w:tabs>
          <w:tab w:val="left" w:pos="720"/>
        </w:tabs>
      </w:pPr>
    </w:p>
    <w:p w:rsidRPr="006D442B" w:rsidR="00CA336B" w:rsidP="00CA336B" w:rsidRDefault="00CA336B" w14:paraId="2DC8A8AA" w14:textId="77777777">
      <w:pPr>
        <w:pStyle w:val="Textebrut"/>
        <w:rPr>
          <w:rFonts w:ascii="Times New Roman" w:hAnsi="Times New Roman"/>
        </w:rPr>
      </w:pPr>
    </w:p>
    <w:p w:rsidRPr="006D442B" w:rsidR="00CA336B" w:rsidP="00CA336B" w:rsidRDefault="00CA336B" w14:paraId="05FB5A67" w14:textId="77777777">
      <w:pPr>
        <w:pStyle w:val="En-tte"/>
        <w:jc w:val="center"/>
        <w:rPr>
          <w:b/>
          <w:sz w:val="36"/>
          <w:szCs w:val="36"/>
        </w:rPr>
      </w:pPr>
    </w:p>
    <w:p w:rsidRPr="006D442B" w:rsidR="00CA336B" w:rsidP="00CA336B" w:rsidRDefault="00CA336B" w14:paraId="16C7D053" w14:textId="77777777">
      <w:pPr>
        <w:pStyle w:val="En-tte"/>
        <w:jc w:val="center"/>
        <w:rPr>
          <w:b/>
          <w:sz w:val="36"/>
          <w:szCs w:val="36"/>
        </w:rPr>
      </w:pPr>
    </w:p>
    <w:p w:rsidRPr="006D442B" w:rsidR="00CA336B" w:rsidP="00CA336B" w:rsidRDefault="00CA336B" w14:paraId="0A8FCEC1" w14:textId="77777777">
      <w:pPr>
        <w:pStyle w:val="En-tte"/>
        <w:jc w:val="center"/>
        <w:rPr>
          <w:b/>
          <w:sz w:val="36"/>
          <w:szCs w:val="36"/>
        </w:rPr>
      </w:pPr>
    </w:p>
    <w:p w:rsidRPr="006D442B" w:rsidR="00CA336B" w:rsidP="00CA336B" w:rsidRDefault="00CA336B" w14:paraId="49FB8A58" w14:textId="77777777">
      <w:pPr>
        <w:pStyle w:val="En-tte"/>
        <w:jc w:val="center"/>
        <w:rPr>
          <w:b/>
          <w:sz w:val="36"/>
          <w:szCs w:val="36"/>
        </w:rPr>
      </w:pPr>
    </w:p>
    <w:p w:rsidRPr="006D442B" w:rsidR="00CA336B" w:rsidP="00CA336B" w:rsidRDefault="00CA336B" w14:paraId="51F72FB4" w14:textId="77777777">
      <w:pPr>
        <w:pStyle w:val="En-tte"/>
        <w:jc w:val="center"/>
        <w:rPr>
          <w:b/>
          <w:sz w:val="36"/>
          <w:szCs w:val="36"/>
        </w:rPr>
      </w:pPr>
    </w:p>
    <w:p w:rsidR="64D4C55C" w:rsidP="5A962CCC" w:rsidRDefault="64D4C55C" w14:paraId="0ABA9E8E" w14:textId="433C4D9F">
      <w:pPr>
        <w:jc w:val="center"/>
      </w:pPr>
      <w:r w:rsidRPr="5A962CCC" w:rsidR="64D4C55C">
        <w:rPr>
          <w:rFonts w:ascii="Times New Roman" w:hAnsi="Times New Roman" w:eastAsia="Times New Roman" w:cs="Times New Roman"/>
          <w:b w:val="1"/>
          <w:bCs w:val="1"/>
          <w:noProof w:val="0"/>
          <w:sz w:val="40"/>
          <w:szCs w:val="40"/>
          <w:lang w:val="fr"/>
        </w:rPr>
        <w:t>PROJET OACI D’APPUI A LA MISE EN ŒUVRE BASEE SUR LES RESULTATS (RBIS) DANS LE DOMAINE DE LA GESTION DE L’INFORMATION AERONAUTIQUE (AIM)</w:t>
      </w:r>
    </w:p>
    <w:p w:rsidRPr="006D442B" w:rsidR="00CA336B" w:rsidP="00CA336B" w:rsidRDefault="00CA336B" w14:paraId="05581931" w14:textId="77777777">
      <w:pPr>
        <w:jc w:val="center"/>
        <w:rPr>
          <w:rFonts w:ascii="Times New Roman" w:hAnsi="Times New Roman"/>
          <w:sz w:val="44"/>
        </w:rPr>
      </w:pPr>
    </w:p>
    <w:p w:rsidRPr="006D442B" w:rsidR="00CA336B" w:rsidP="00CA336B" w:rsidRDefault="00CA336B" w14:paraId="1FCB1AE2" w14:textId="77777777">
      <w:pPr>
        <w:jc w:val="center"/>
        <w:rPr>
          <w:rFonts w:ascii="Times New Roman" w:hAnsi="Times New Roman"/>
        </w:rPr>
      </w:pPr>
    </w:p>
    <w:p w:rsidRPr="006D442B" w:rsidR="00CA336B" w:rsidP="748FCDA5" w:rsidRDefault="00CA336B" w14:paraId="4DD31EC7" w14:textId="34C8EE05">
      <w:pPr>
        <w:jc w:val="center"/>
        <w:rPr>
          <w:rFonts w:ascii="Times New Roman" w:hAnsi="Times New Roman"/>
          <w:sz w:val="36"/>
          <w:szCs w:val="36"/>
        </w:rPr>
      </w:pPr>
      <w:r w:rsidRPr="748FCDA5" w:rsidR="00CA336B">
        <w:rPr>
          <w:rFonts w:ascii="Times New Roman" w:hAnsi="Times New Roman"/>
          <w:sz w:val="36"/>
          <w:szCs w:val="36"/>
        </w:rPr>
        <w:t>SYST</w:t>
      </w:r>
      <w:r w:rsidRPr="748FCDA5" w:rsidR="57A5740D">
        <w:rPr>
          <w:rFonts w:ascii="Times New Roman" w:hAnsi="Times New Roman"/>
          <w:sz w:val="36"/>
          <w:szCs w:val="36"/>
        </w:rPr>
        <w:t>E</w:t>
      </w:r>
      <w:r w:rsidRPr="748FCDA5" w:rsidR="00CA336B">
        <w:rPr>
          <w:rFonts w:ascii="Times New Roman" w:hAnsi="Times New Roman"/>
          <w:sz w:val="36"/>
          <w:szCs w:val="36"/>
        </w:rPr>
        <w:t xml:space="preserve">ME DE </w:t>
      </w:r>
      <w:r w:rsidRPr="748FCDA5" w:rsidR="004239DF">
        <w:rPr>
          <w:rFonts w:ascii="Times New Roman" w:hAnsi="Times New Roman"/>
          <w:sz w:val="36"/>
          <w:szCs w:val="36"/>
        </w:rPr>
        <w:t>MANAGEMENT</w:t>
      </w:r>
      <w:r w:rsidRPr="748FCDA5" w:rsidR="00CA336B">
        <w:rPr>
          <w:rFonts w:ascii="Times New Roman" w:hAnsi="Times New Roman"/>
          <w:sz w:val="36"/>
          <w:szCs w:val="36"/>
        </w:rPr>
        <w:t xml:space="preserve"> DE LA QUALIT</w:t>
      </w:r>
      <w:r w:rsidRPr="748FCDA5" w:rsidR="5976E792">
        <w:rPr>
          <w:rFonts w:ascii="Times New Roman" w:hAnsi="Times New Roman"/>
          <w:sz w:val="36"/>
          <w:szCs w:val="36"/>
        </w:rPr>
        <w:t>E</w:t>
      </w:r>
    </w:p>
    <w:p w:rsidRPr="006D442B" w:rsidR="00CA336B" w:rsidP="00CA336B" w:rsidRDefault="00CA336B" w14:paraId="3750877E" w14:textId="77777777">
      <w:pPr>
        <w:jc w:val="center"/>
        <w:rPr>
          <w:rFonts w:ascii="Times New Roman" w:hAnsi="Times New Roman"/>
          <w:sz w:val="36"/>
        </w:rPr>
      </w:pPr>
      <w:r w:rsidRPr="006D442B">
        <w:rPr>
          <w:rFonts w:ascii="Times New Roman" w:hAnsi="Times New Roman"/>
          <w:sz w:val="36"/>
        </w:rPr>
        <w:t>(ISO 9001:2015)</w:t>
      </w:r>
    </w:p>
    <w:p w:rsidRPr="006D442B" w:rsidR="00CA336B" w:rsidP="00CA336B" w:rsidRDefault="00CA336B" w14:paraId="276AC664" w14:textId="77777777">
      <w:pPr>
        <w:jc w:val="center"/>
        <w:rPr>
          <w:rFonts w:ascii="Times New Roman" w:hAnsi="Times New Roman"/>
          <w:sz w:val="36"/>
        </w:rPr>
      </w:pPr>
    </w:p>
    <w:p w:rsidRPr="006D442B" w:rsidR="00CA336B" w:rsidP="00CA336B" w:rsidRDefault="00CA336B" w14:paraId="4649A718" w14:textId="77777777">
      <w:pPr>
        <w:jc w:val="center"/>
        <w:rPr>
          <w:rFonts w:ascii="Times New Roman" w:hAnsi="Times New Roman"/>
          <w:sz w:val="36"/>
        </w:rPr>
      </w:pPr>
    </w:p>
    <w:p w:rsidRPr="006D442B" w:rsidR="00074830" w:rsidP="748FCDA5" w:rsidRDefault="00074830" w14:paraId="36258F8D" w14:textId="761AA402">
      <w:pPr>
        <w:jc w:val="center"/>
        <w:rPr>
          <w:rFonts w:ascii="Times New Roman" w:hAnsi="Times New Roman"/>
          <w:sz w:val="24"/>
          <w:szCs w:val="24"/>
        </w:rPr>
      </w:pPr>
      <w:r w:rsidRPr="748FCDA5" w:rsidR="00074830">
        <w:rPr>
          <w:rFonts w:ascii="Times New Roman" w:hAnsi="Times New Roman"/>
          <w:sz w:val="36"/>
          <w:szCs w:val="36"/>
        </w:rPr>
        <w:t xml:space="preserve">AFI AIM RBIS </w:t>
      </w:r>
      <w:r w:rsidRPr="748FCDA5" w:rsidR="004239DF">
        <w:rPr>
          <w:rFonts w:ascii="Times New Roman" w:hAnsi="Times New Roman"/>
          <w:sz w:val="36"/>
          <w:szCs w:val="36"/>
        </w:rPr>
        <w:t xml:space="preserve">QMS MODELE DE </w:t>
      </w:r>
      <w:r w:rsidRPr="748FCDA5" w:rsidR="00074830">
        <w:rPr>
          <w:rFonts w:ascii="Times New Roman" w:hAnsi="Times New Roman"/>
          <w:sz w:val="36"/>
          <w:szCs w:val="36"/>
        </w:rPr>
        <w:t>PROC</w:t>
      </w:r>
      <w:r w:rsidRPr="748FCDA5" w:rsidR="004239DF">
        <w:rPr>
          <w:rFonts w:ascii="Times New Roman" w:hAnsi="Times New Roman"/>
          <w:sz w:val="36"/>
          <w:szCs w:val="36"/>
        </w:rPr>
        <w:t>E</w:t>
      </w:r>
      <w:r w:rsidRPr="748FCDA5" w:rsidR="00074830">
        <w:rPr>
          <w:rFonts w:ascii="Times New Roman" w:hAnsi="Times New Roman"/>
          <w:sz w:val="36"/>
          <w:szCs w:val="36"/>
        </w:rPr>
        <w:t>DURE POUR LA PLANIFICATION D</w:t>
      </w:r>
      <w:r w:rsidRPr="748FCDA5" w:rsidR="004239DF">
        <w:rPr>
          <w:rFonts w:ascii="Times New Roman" w:hAnsi="Times New Roman"/>
          <w:sz w:val="36"/>
          <w:szCs w:val="36"/>
        </w:rPr>
        <w:t xml:space="preserve">’UN </w:t>
      </w:r>
      <w:r w:rsidRPr="748FCDA5" w:rsidR="00074830">
        <w:rPr>
          <w:rFonts w:ascii="Times New Roman" w:hAnsi="Times New Roman"/>
          <w:sz w:val="36"/>
          <w:szCs w:val="36"/>
        </w:rPr>
        <w:t>SYST</w:t>
      </w:r>
      <w:r w:rsidRPr="748FCDA5" w:rsidR="748F55AC">
        <w:rPr>
          <w:rFonts w:ascii="Times New Roman" w:hAnsi="Times New Roman"/>
          <w:sz w:val="36"/>
          <w:szCs w:val="36"/>
        </w:rPr>
        <w:t>E</w:t>
      </w:r>
      <w:r w:rsidRPr="748FCDA5" w:rsidR="00074830">
        <w:rPr>
          <w:rFonts w:ascii="Times New Roman" w:hAnsi="Times New Roman"/>
          <w:sz w:val="36"/>
          <w:szCs w:val="36"/>
        </w:rPr>
        <w:t xml:space="preserve">ME DE </w:t>
      </w:r>
      <w:r w:rsidRPr="748FCDA5" w:rsidR="004239DF">
        <w:rPr>
          <w:rFonts w:ascii="Times New Roman" w:hAnsi="Times New Roman"/>
          <w:sz w:val="36"/>
          <w:szCs w:val="36"/>
        </w:rPr>
        <w:t xml:space="preserve">MANAGEMENT </w:t>
      </w:r>
      <w:r w:rsidRPr="748FCDA5" w:rsidR="00074830">
        <w:rPr>
          <w:rFonts w:ascii="Times New Roman" w:hAnsi="Times New Roman"/>
          <w:sz w:val="36"/>
          <w:szCs w:val="36"/>
        </w:rPr>
        <w:t>DE LA QUALIT</w:t>
      </w:r>
      <w:r w:rsidRPr="748FCDA5" w:rsidR="004239DF">
        <w:rPr>
          <w:rFonts w:ascii="Times New Roman" w:hAnsi="Times New Roman"/>
          <w:sz w:val="36"/>
          <w:szCs w:val="36"/>
        </w:rPr>
        <w:t>E</w:t>
      </w:r>
    </w:p>
    <w:p w:rsidRPr="006D442B" w:rsidR="00CA336B" w:rsidP="00CA336B" w:rsidRDefault="00CA336B" w14:paraId="129C2979" w14:textId="5A00E67E">
      <w:pPr>
        <w:spacing w:before="0" w:line="276" w:lineRule="auto"/>
        <w:jc w:val="center"/>
        <w:rPr>
          <w:rFonts w:ascii="Times New Roman" w:hAnsi="Times New Roman"/>
          <w:sz w:val="36"/>
        </w:rPr>
      </w:pPr>
    </w:p>
    <w:p w:rsidRPr="006D442B" w:rsidR="00CA336B" w:rsidP="00CA336B" w:rsidRDefault="00E3778B" w14:paraId="0BEFD410" w14:textId="152B4A17">
      <w:pPr>
        <w:jc w:val="center"/>
        <w:rPr>
          <w:rFonts w:ascii="Times New Roman" w:hAnsi="Times New Roman"/>
          <w:sz w:val="24"/>
        </w:rPr>
      </w:pPr>
      <w:r w:rsidRPr="006D442B">
        <w:rPr>
          <w:rFonts w:ascii="Times New Roman" w:hAnsi="Times New Roman"/>
          <w:sz w:val="24"/>
        </w:rPr>
        <w:t>Première édition, avril 2023</w:t>
      </w:r>
    </w:p>
    <w:p w:rsidRPr="006D442B" w:rsidR="00734D52" w:rsidP="00CA336B" w:rsidRDefault="00734D52" w14:paraId="729CE667" w14:textId="77777777">
      <w:pPr>
        <w:jc w:val="center"/>
        <w:rPr>
          <w:rFonts w:ascii="Times New Roman" w:hAnsi="Times New Roman"/>
        </w:rPr>
      </w:pPr>
    </w:p>
    <w:p w:rsidRPr="006D442B" w:rsidR="00CA336B" w:rsidP="00CA336B" w:rsidRDefault="00CA336B" w14:paraId="0AA719C5" w14:textId="77777777">
      <w:pPr>
        <w:rPr>
          <w:rFonts w:ascii="Times New Roman" w:hAnsi="Times New Roman"/>
        </w:rPr>
      </w:pPr>
    </w:p>
    <w:p w:rsidRPr="006D442B" w:rsidR="0021430C" w:rsidP="00734D52" w:rsidRDefault="00CA336B" w14:paraId="1B4DE485" w14:textId="7293EF01">
      <w:pPr>
        <w:jc w:val="center"/>
        <w:rPr>
          <w:rFonts w:ascii="Times New Roman" w:hAnsi="Times New Roman"/>
          <w:sz w:val="24"/>
        </w:rPr>
      </w:pPr>
      <w:r w:rsidRPr="006D442B">
        <w:rPr>
          <w:rFonts w:ascii="Times New Roman" w:hAnsi="Times New Roman"/>
          <w:sz w:val="24"/>
        </w:rPr>
        <w:t>Référence du document : AFI_AIM_RBIS_QMS_600_PR01_TMP</w:t>
      </w:r>
    </w:p>
    <w:p w:rsidRPr="006D442B" w:rsidR="004402DE" w:rsidP="00CA336B" w:rsidRDefault="004402DE" w14:paraId="0AEE1546" w14:textId="11F700AF">
      <w:pPr>
        <w:jc w:val="center"/>
        <w:rPr>
          <w:rFonts w:ascii="Times New Roman" w:hAnsi="Times New Roman"/>
          <w:sz w:val="24"/>
        </w:rPr>
      </w:pPr>
    </w:p>
    <w:p w:rsidRPr="006D442B" w:rsidR="00CA336B" w:rsidP="009268BA" w:rsidRDefault="00CA336B" w14:paraId="164473C6" w14:textId="77777777">
      <w:pPr>
        <w:ind w:left="0"/>
        <w:rPr>
          <w:rFonts w:ascii="Times New Roman" w:hAnsi="Times New Roman"/>
          <w:b/>
        </w:rPr>
      </w:pPr>
    </w:p>
    <w:tbl>
      <w:tblPr>
        <w:tblW w:w="971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Look w:val="0000" w:firstRow="0" w:lastRow="0" w:firstColumn="0" w:lastColumn="0" w:noHBand="0" w:noVBand="0"/>
      </w:tblPr>
      <w:tblGrid>
        <w:gridCol w:w="1680"/>
        <w:gridCol w:w="3260"/>
        <w:gridCol w:w="2610"/>
        <w:gridCol w:w="2162"/>
      </w:tblGrid>
      <w:tr w:rsidRPr="006D442B" w:rsidR="0036550B" w:rsidTr="748FCDA5" w14:paraId="396F0778" w14:textId="77777777">
        <w:trPr>
          <w:trHeight w:val="288"/>
        </w:trPr>
        <w:tc>
          <w:tcPr>
            <w:tcW w:w="1680" w:type="dxa"/>
            <w:vMerge w:val="restart"/>
            <w:shd w:val="clear" w:color="auto" w:fill="BDD6EE" w:themeFill="accent1" w:themeFillTint="66"/>
            <w:tcMar/>
            <w:vAlign w:val="center"/>
          </w:tcPr>
          <w:p w:rsidRPr="006D442B" w:rsidR="0036550B" w:rsidP="748FCDA5" w:rsidRDefault="004239DF" w14:paraId="5B1A21E9" w14:textId="6722080A">
            <w:pPr>
              <w:spacing w:before="0"/>
              <w:ind w:left="0"/>
              <w:jc w:val="left"/>
              <w:rPr>
                <w:rFonts w:ascii="Times New Roman" w:hAnsi="Times New Roman"/>
                <w:sz w:val="24"/>
                <w:szCs w:val="24"/>
              </w:rPr>
            </w:pPr>
            <w:r w:rsidRPr="748FCDA5" w:rsidR="004239DF">
              <w:rPr>
                <w:rFonts w:ascii="Times New Roman" w:hAnsi="Times New Roman"/>
                <w:sz w:val="24"/>
                <w:szCs w:val="24"/>
              </w:rPr>
              <w:t>Réd</w:t>
            </w:r>
            <w:r w:rsidRPr="748FCDA5" w:rsidR="49F7241F">
              <w:rPr>
                <w:rFonts w:ascii="Times New Roman" w:hAnsi="Times New Roman"/>
                <w:sz w:val="24"/>
                <w:szCs w:val="24"/>
              </w:rPr>
              <w:t>igé par</w:t>
            </w:r>
          </w:p>
        </w:tc>
        <w:tc>
          <w:tcPr>
            <w:tcW w:w="3260" w:type="dxa"/>
            <w:shd w:val="clear" w:color="auto" w:fill="BDD6EE" w:themeFill="accent1" w:themeFillTint="66"/>
            <w:tcMar/>
            <w:vAlign w:val="center"/>
          </w:tcPr>
          <w:p w:rsidRPr="006D442B" w:rsidR="0036550B" w:rsidP="0036550B" w:rsidRDefault="004239DF" w14:paraId="1493BD37" w14:textId="53AB4151">
            <w:pPr>
              <w:spacing w:before="0"/>
              <w:jc w:val="center"/>
              <w:rPr>
                <w:rFonts w:ascii="Times New Roman" w:hAnsi="Times New Roman"/>
                <w:sz w:val="24"/>
              </w:rPr>
            </w:pPr>
            <w:r>
              <w:rPr>
                <w:rFonts w:ascii="Times New Roman" w:hAnsi="Times New Roman"/>
                <w:sz w:val="24"/>
              </w:rPr>
              <w:t>Fonction</w:t>
            </w:r>
          </w:p>
        </w:tc>
        <w:tc>
          <w:tcPr>
            <w:tcW w:w="2610" w:type="dxa"/>
            <w:shd w:val="clear" w:color="auto" w:fill="BDD6EE" w:themeFill="accent1" w:themeFillTint="66"/>
            <w:tcMar/>
            <w:vAlign w:val="center"/>
          </w:tcPr>
          <w:p w:rsidRPr="006D442B" w:rsidR="0036550B" w:rsidP="0036550B" w:rsidRDefault="0036550B" w14:paraId="02CEAB18" w14:textId="539C6A48">
            <w:pPr>
              <w:spacing w:before="0"/>
              <w:jc w:val="center"/>
              <w:rPr>
                <w:rFonts w:ascii="Times New Roman" w:hAnsi="Times New Roman"/>
                <w:sz w:val="24"/>
              </w:rPr>
            </w:pPr>
            <w:r w:rsidRPr="006D442B">
              <w:rPr>
                <w:rFonts w:ascii="Times New Roman" w:hAnsi="Times New Roman"/>
                <w:sz w:val="24"/>
              </w:rPr>
              <w:t>Nom et Signature</w:t>
            </w:r>
          </w:p>
        </w:tc>
        <w:tc>
          <w:tcPr>
            <w:tcW w:w="2162" w:type="dxa"/>
            <w:shd w:val="clear" w:color="auto" w:fill="BDD6EE" w:themeFill="accent1" w:themeFillTint="66"/>
            <w:tcMar/>
            <w:vAlign w:val="center"/>
          </w:tcPr>
          <w:p w:rsidRPr="006D442B" w:rsidR="0036550B" w:rsidP="0036550B" w:rsidRDefault="0036550B" w14:paraId="4D866F77" w14:textId="2AEFBA9A">
            <w:pPr>
              <w:spacing w:before="0"/>
              <w:jc w:val="center"/>
              <w:rPr>
                <w:rFonts w:ascii="Times New Roman" w:hAnsi="Times New Roman"/>
                <w:sz w:val="24"/>
              </w:rPr>
            </w:pPr>
            <w:r w:rsidRPr="006D442B">
              <w:rPr>
                <w:rFonts w:ascii="Times New Roman" w:hAnsi="Times New Roman"/>
                <w:sz w:val="24"/>
              </w:rPr>
              <w:t>Date</w:t>
            </w:r>
          </w:p>
        </w:tc>
      </w:tr>
      <w:tr w:rsidRPr="006D442B" w:rsidR="0036550B" w:rsidTr="748FCDA5" w14:paraId="58872F37" w14:textId="77777777">
        <w:trPr>
          <w:trHeight w:val="570"/>
        </w:trPr>
        <w:tc>
          <w:tcPr>
            <w:tcW w:w="1680" w:type="dxa"/>
            <w:vMerge/>
            <w:tcMar/>
            <w:vAlign w:val="center"/>
          </w:tcPr>
          <w:p w:rsidRPr="006D442B" w:rsidR="0036550B" w:rsidP="0036550B" w:rsidRDefault="0036550B" w14:paraId="737E4BE6" w14:textId="77777777">
            <w:pPr>
              <w:spacing w:before="0"/>
              <w:jc w:val="left"/>
              <w:rPr>
                <w:rFonts w:ascii="Times New Roman" w:hAnsi="Times New Roman"/>
                <w:sz w:val="24"/>
              </w:rPr>
            </w:pPr>
          </w:p>
        </w:tc>
        <w:tc>
          <w:tcPr>
            <w:tcW w:w="3260" w:type="dxa"/>
            <w:shd w:val="clear" w:color="auto" w:fill="FFFFFF" w:themeFill="background1"/>
            <w:tcMar/>
            <w:vAlign w:val="center"/>
          </w:tcPr>
          <w:p w:rsidRPr="006D442B" w:rsidR="0036550B" w:rsidP="0036550B" w:rsidRDefault="0036550B" w14:paraId="4F32B76E" w14:textId="6A1E2872">
            <w:pPr>
              <w:spacing w:before="0"/>
              <w:ind w:left="0"/>
              <w:jc w:val="center"/>
              <w:rPr>
                <w:rFonts w:ascii="Times New Roman" w:hAnsi="Times New Roman"/>
                <w:sz w:val="24"/>
              </w:rPr>
            </w:pPr>
          </w:p>
        </w:tc>
        <w:tc>
          <w:tcPr>
            <w:tcW w:w="2610" w:type="dxa"/>
            <w:shd w:val="clear" w:color="auto" w:fill="FFFFFF" w:themeFill="background1"/>
            <w:tcMar/>
            <w:vAlign w:val="bottom"/>
          </w:tcPr>
          <w:p w:rsidRPr="006D442B" w:rsidR="0036550B" w:rsidP="0036550B" w:rsidRDefault="0036550B" w14:paraId="0367C905" w14:textId="77777777">
            <w:pPr>
              <w:spacing w:before="0"/>
              <w:jc w:val="center"/>
              <w:rPr>
                <w:rFonts w:ascii="Times New Roman" w:hAnsi="Times New Roman"/>
                <w:sz w:val="24"/>
              </w:rPr>
            </w:pPr>
          </w:p>
          <w:p w:rsidRPr="006D442B" w:rsidR="0036550B" w:rsidP="0036550B" w:rsidRDefault="0036550B" w14:paraId="3F976C9B" w14:textId="77777777">
            <w:pPr>
              <w:spacing w:before="0"/>
              <w:jc w:val="center"/>
              <w:rPr>
                <w:rFonts w:ascii="Times New Roman" w:hAnsi="Times New Roman"/>
                <w:sz w:val="24"/>
              </w:rPr>
            </w:pPr>
          </w:p>
          <w:p w:rsidRPr="006D442B" w:rsidR="0036550B" w:rsidP="0036550B" w:rsidRDefault="0036550B" w14:paraId="463587B6" w14:textId="77777777">
            <w:pPr>
              <w:spacing w:before="0"/>
              <w:ind w:left="0"/>
              <w:jc w:val="center"/>
              <w:rPr>
                <w:rFonts w:ascii="Times New Roman" w:hAnsi="Times New Roman"/>
                <w:sz w:val="24"/>
              </w:rPr>
            </w:pPr>
          </w:p>
          <w:p w:rsidRPr="006D442B" w:rsidR="0036550B" w:rsidP="0036550B" w:rsidRDefault="0036550B" w14:paraId="67B3E0FB" w14:textId="0C7A014C">
            <w:pPr>
              <w:spacing w:before="0"/>
              <w:ind w:left="0"/>
              <w:jc w:val="center"/>
              <w:rPr>
                <w:rFonts w:ascii="Times New Roman" w:hAnsi="Times New Roman"/>
                <w:sz w:val="24"/>
              </w:rPr>
            </w:pPr>
          </w:p>
        </w:tc>
        <w:tc>
          <w:tcPr>
            <w:tcW w:w="2162" w:type="dxa"/>
            <w:shd w:val="clear" w:color="auto" w:fill="FFFFFF" w:themeFill="background1"/>
            <w:tcMar/>
            <w:vAlign w:val="center"/>
          </w:tcPr>
          <w:p w:rsidRPr="006D442B" w:rsidR="0036550B" w:rsidP="0036550B" w:rsidRDefault="0036550B" w14:paraId="7ACAFE35" w14:textId="680DB26B">
            <w:pPr>
              <w:spacing w:before="0"/>
              <w:ind w:left="0"/>
              <w:jc w:val="center"/>
              <w:rPr>
                <w:rFonts w:ascii="Times New Roman" w:hAnsi="Times New Roman"/>
                <w:sz w:val="24"/>
              </w:rPr>
            </w:pPr>
          </w:p>
        </w:tc>
      </w:tr>
      <w:tr w:rsidRPr="006D442B" w:rsidR="0036550B" w:rsidTr="748FCDA5" w14:paraId="707D2FD9" w14:textId="77777777">
        <w:trPr>
          <w:trHeight w:val="288"/>
        </w:trPr>
        <w:tc>
          <w:tcPr>
            <w:tcW w:w="1680" w:type="dxa"/>
            <w:vMerge w:val="restart"/>
            <w:shd w:val="clear" w:color="auto" w:fill="BDD6EE" w:themeFill="accent1" w:themeFillTint="66"/>
            <w:tcMar/>
            <w:vAlign w:val="center"/>
          </w:tcPr>
          <w:p w:rsidRPr="006D442B" w:rsidR="0036550B" w:rsidP="748FCDA5" w:rsidRDefault="004239DF" w14:paraId="552B237A" w14:textId="48442B09">
            <w:pPr>
              <w:spacing w:before="0"/>
              <w:ind w:left="0"/>
              <w:jc w:val="left"/>
              <w:rPr>
                <w:rFonts w:ascii="Times New Roman" w:hAnsi="Times New Roman"/>
                <w:sz w:val="24"/>
                <w:szCs w:val="24"/>
              </w:rPr>
            </w:pPr>
            <w:r w:rsidRPr="748FCDA5" w:rsidR="004239DF">
              <w:rPr>
                <w:rFonts w:ascii="Times New Roman" w:hAnsi="Times New Roman"/>
                <w:sz w:val="24"/>
                <w:szCs w:val="24"/>
              </w:rPr>
              <w:t>Vérif</w:t>
            </w:r>
            <w:r w:rsidRPr="748FCDA5" w:rsidR="39169F20">
              <w:rPr>
                <w:rFonts w:ascii="Times New Roman" w:hAnsi="Times New Roman"/>
                <w:sz w:val="24"/>
                <w:szCs w:val="24"/>
              </w:rPr>
              <w:t>ié par</w:t>
            </w:r>
          </w:p>
        </w:tc>
        <w:tc>
          <w:tcPr>
            <w:tcW w:w="3260" w:type="dxa"/>
            <w:shd w:val="clear" w:color="auto" w:fill="BDD6EE" w:themeFill="accent1" w:themeFillTint="66"/>
            <w:tcMar/>
            <w:vAlign w:val="center"/>
          </w:tcPr>
          <w:p w:rsidRPr="006D442B" w:rsidR="0036550B" w:rsidP="0036550B" w:rsidRDefault="004239DF" w14:paraId="72FCD8A2" w14:textId="731C7B21">
            <w:pPr>
              <w:spacing w:before="0"/>
              <w:jc w:val="center"/>
              <w:rPr>
                <w:rFonts w:ascii="Times New Roman" w:hAnsi="Times New Roman"/>
                <w:sz w:val="24"/>
              </w:rPr>
            </w:pPr>
            <w:r>
              <w:rPr>
                <w:rFonts w:ascii="Times New Roman" w:hAnsi="Times New Roman"/>
                <w:sz w:val="24"/>
              </w:rPr>
              <w:t>Fonction</w:t>
            </w:r>
          </w:p>
        </w:tc>
        <w:tc>
          <w:tcPr>
            <w:tcW w:w="2610" w:type="dxa"/>
            <w:shd w:val="clear" w:color="auto" w:fill="BDD6EE" w:themeFill="accent1" w:themeFillTint="66"/>
            <w:tcMar/>
            <w:vAlign w:val="center"/>
          </w:tcPr>
          <w:p w:rsidRPr="006D442B" w:rsidR="0036550B" w:rsidP="0036550B" w:rsidRDefault="0036550B" w14:paraId="690FAC78" w14:textId="6708FF21">
            <w:pPr>
              <w:spacing w:before="0"/>
              <w:jc w:val="center"/>
              <w:rPr>
                <w:rFonts w:ascii="Times New Roman" w:hAnsi="Times New Roman"/>
                <w:sz w:val="24"/>
              </w:rPr>
            </w:pPr>
            <w:r w:rsidRPr="006D442B">
              <w:rPr>
                <w:rFonts w:ascii="Times New Roman" w:hAnsi="Times New Roman"/>
                <w:sz w:val="24"/>
              </w:rPr>
              <w:t>Nom et signature</w:t>
            </w:r>
          </w:p>
        </w:tc>
        <w:tc>
          <w:tcPr>
            <w:tcW w:w="2162" w:type="dxa"/>
            <w:shd w:val="clear" w:color="auto" w:fill="BDD6EE" w:themeFill="accent1" w:themeFillTint="66"/>
            <w:tcMar/>
            <w:vAlign w:val="center"/>
          </w:tcPr>
          <w:p w:rsidRPr="006D442B" w:rsidR="0036550B" w:rsidP="0036550B" w:rsidRDefault="0036550B" w14:paraId="19586DE9" w14:textId="65E989B2">
            <w:pPr>
              <w:spacing w:before="0"/>
              <w:jc w:val="center"/>
              <w:rPr>
                <w:rFonts w:ascii="Times New Roman" w:hAnsi="Times New Roman"/>
                <w:sz w:val="24"/>
              </w:rPr>
            </w:pPr>
            <w:r w:rsidRPr="006D442B">
              <w:rPr>
                <w:rFonts w:ascii="Times New Roman" w:hAnsi="Times New Roman"/>
                <w:sz w:val="24"/>
              </w:rPr>
              <w:t>Date</w:t>
            </w:r>
          </w:p>
        </w:tc>
      </w:tr>
      <w:tr w:rsidRPr="006D442B" w:rsidR="0036550B" w:rsidTr="748FCDA5" w14:paraId="6061B70E" w14:textId="77777777">
        <w:trPr>
          <w:trHeight w:val="569"/>
        </w:trPr>
        <w:tc>
          <w:tcPr>
            <w:tcW w:w="1680" w:type="dxa"/>
            <w:vMerge/>
            <w:tcMar/>
            <w:vAlign w:val="center"/>
          </w:tcPr>
          <w:p w:rsidRPr="006D442B" w:rsidR="0036550B" w:rsidP="0036550B" w:rsidRDefault="0036550B" w14:paraId="0DA19E7B" w14:textId="77777777">
            <w:pPr>
              <w:spacing w:before="0"/>
              <w:ind w:left="0"/>
              <w:jc w:val="left"/>
              <w:rPr>
                <w:rFonts w:ascii="Times New Roman" w:hAnsi="Times New Roman"/>
                <w:sz w:val="24"/>
              </w:rPr>
            </w:pPr>
          </w:p>
        </w:tc>
        <w:tc>
          <w:tcPr>
            <w:tcW w:w="3260" w:type="dxa"/>
            <w:shd w:val="clear" w:color="auto" w:fill="FFFFFF" w:themeFill="background1"/>
            <w:tcMar/>
            <w:vAlign w:val="center"/>
          </w:tcPr>
          <w:p w:rsidRPr="006D442B" w:rsidR="0036550B" w:rsidP="008D3808" w:rsidRDefault="0036550B" w14:paraId="0C4997E6" w14:textId="4B5458B1">
            <w:pPr>
              <w:ind w:left="0"/>
              <w:jc w:val="center"/>
              <w:rPr>
                <w:rFonts w:ascii="Times New Roman" w:hAnsi="Times New Roman"/>
                <w:sz w:val="24"/>
              </w:rPr>
            </w:pPr>
          </w:p>
        </w:tc>
        <w:tc>
          <w:tcPr>
            <w:tcW w:w="2610" w:type="dxa"/>
            <w:shd w:val="clear" w:color="auto" w:fill="FFFFFF" w:themeFill="background1"/>
            <w:tcMar/>
            <w:vAlign w:val="bottom"/>
          </w:tcPr>
          <w:p w:rsidRPr="006D442B" w:rsidR="0036550B" w:rsidP="0036550B" w:rsidRDefault="0036550B" w14:paraId="6169DEEA" w14:textId="77777777">
            <w:pPr>
              <w:spacing w:before="0"/>
              <w:jc w:val="center"/>
              <w:rPr>
                <w:rFonts w:ascii="Times New Roman" w:hAnsi="Times New Roman"/>
                <w:sz w:val="24"/>
              </w:rPr>
            </w:pPr>
          </w:p>
          <w:p w:rsidRPr="006D442B" w:rsidR="0036550B" w:rsidP="0036550B" w:rsidRDefault="0036550B" w14:paraId="3599A0E2" w14:textId="034413A2">
            <w:pPr>
              <w:spacing w:before="0"/>
              <w:jc w:val="center"/>
              <w:rPr>
                <w:rFonts w:ascii="Times New Roman" w:hAnsi="Times New Roman"/>
                <w:sz w:val="24"/>
              </w:rPr>
            </w:pPr>
          </w:p>
          <w:p w:rsidRPr="006D442B" w:rsidR="0036550B" w:rsidP="0036550B" w:rsidRDefault="0036550B" w14:paraId="65B1EC0A" w14:textId="77777777">
            <w:pPr>
              <w:spacing w:before="0"/>
              <w:jc w:val="center"/>
              <w:rPr>
                <w:rFonts w:ascii="Times New Roman" w:hAnsi="Times New Roman"/>
                <w:sz w:val="24"/>
              </w:rPr>
            </w:pPr>
          </w:p>
          <w:p w:rsidRPr="006D442B" w:rsidR="0036550B" w:rsidP="0036550B" w:rsidRDefault="0036550B" w14:paraId="7E550368" w14:textId="5AD8584D">
            <w:pPr>
              <w:spacing w:before="0"/>
              <w:ind w:left="0"/>
              <w:jc w:val="center"/>
              <w:rPr>
                <w:rFonts w:ascii="Times New Roman" w:hAnsi="Times New Roman"/>
                <w:sz w:val="24"/>
              </w:rPr>
            </w:pPr>
          </w:p>
        </w:tc>
        <w:tc>
          <w:tcPr>
            <w:tcW w:w="2162" w:type="dxa"/>
            <w:shd w:val="clear" w:color="auto" w:fill="FFFFFF" w:themeFill="background1"/>
            <w:tcMar/>
            <w:vAlign w:val="center"/>
          </w:tcPr>
          <w:p w:rsidRPr="006D442B" w:rsidR="0036550B" w:rsidP="0036550B" w:rsidRDefault="0036550B" w14:paraId="1E70971B" w14:textId="11CD023C">
            <w:pPr>
              <w:spacing w:before="0"/>
              <w:ind w:left="0"/>
              <w:jc w:val="center"/>
              <w:rPr>
                <w:rFonts w:ascii="Times New Roman" w:hAnsi="Times New Roman"/>
                <w:sz w:val="24"/>
              </w:rPr>
            </w:pPr>
          </w:p>
        </w:tc>
      </w:tr>
      <w:tr w:rsidRPr="006D442B" w:rsidR="0036550B" w:rsidTr="748FCDA5" w14:paraId="4507C2A9" w14:textId="77777777">
        <w:trPr>
          <w:trHeight w:val="288"/>
        </w:trPr>
        <w:tc>
          <w:tcPr>
            <w:tcW w:w="1680" w:type="dxa"/>
            <w:vMerge w:val="restart"/>
            <w:shd w:val="clear" w:color="auto" w:fill="BDD6EE" w:themeFill="accent1" w:themeFillTint="66"/>
            <w:tcMar/>
            <w:vAlign w:val="center"/>
          </w:tcPr>
          <w:p w:rsidRPr="006D442B" w:rsidR="0036550B" w:rsidP="748FCDA5" w:rsidRDefault="0036550B" w14:paraId="1FB88288" w14:textId="4DE697CB">
            <w:pPr>
              <w:spacing w:before="0"/>
              <w:ind w:left="0"/>
              <w:jc w:val="left"/>
              <w:rPr>
                <w:rFonts w:ascii="Times New Roman" w:hAnsi="Times New Roman"/>
                <w:sz w:val="24"/>
                <w:szCs w:val="24"/>
              </w:rPr>
            </w:pPr>
            <w:r w:rsidRPr="748FCDA5" w:rsidR="7996A0C8">
              <w:rPr>
                <w:rFonts w:ascii="Times New Roman" w:hAnsi="Times New Roman"/>
                <w:sz w:val="24"/>
                <w:szCs w:val="24"/>
              </w:rPr>
              <w:t>Appr</w:t>
            </w:r>
            <w:r w:rsidRPr="748FCDA5" w:rsidR="004239DF">
              <w:rPr>
                <w:rFonts w:ascii="Times New Roman" w:hAnsi="Times New Roman"/>
                <w:sz w:val="24"/>
                <w:szCs w:val="24"/>
              </w:rPr>
              <w:t>o</w:t>
            </w:r>
            <w:r w:rsidRPr="748FCDA5" w:rsidR="6C3BB4AE">
              <w:rPr>
                <w:rFonts w:ascii="Times New Roman" w:hAnsi="Times New Roman"/>
                <w:sz w:val="24"/>
                <w:szCs w:val="24"/>
              </w:rPr>
              <w:t>uvé par</w:t>
            </w:r>
          </w:p>
        </w:tc>
        <w:tc>
          <w:tcPr>
            <w:tcW w:w="3260" w:type="dxa"/>
            <w:shd w:val="clear" w:color="auto" w:fill="BDD6EE" w:themeFill="accent1" w:themeFillTint="66"/>
            <w:tcMar/>
            <w:vAlign w:val="center"/>
          </w:tcPr>
          <w:p w:rsidRPr="006D442B" w:rsidR="0036550B" w:rsidP="0036550B" w:rsidRDefault="004239DF" w14:paraId="04746B35" w14:textId="462C97EE">
            <w:pPr>
              <w:spacing w:before="0"/>
              <w:jc w:val="center"/>
              <w:rPr>
                <w:rFonts w:ascii="Times New Roman" w:hAnsi="Times New Roman"/>
                <w:sz w:val="24"/>
              </w:rPr>
            </w:pPr>
            <w:r>
              <w:rPr>
                <w:rFonts w:ascii="Times New Roman" w:hAnsi="Times New Roman"/>
                <w:sz w:val="24"/>
              </w:rPr>
              <w:t>Fonction</w:t>
            </w:r>
          </w:p>
        </w:tc>
        <w:tc>
          <w:tcPr>
            <w:tcW w:w="2610" w:type="dxa"/>
            <w:shd w:val="clear" w:color="auto" w:fill="BDD6EE" w:themeFill="accent1" w:themeFillTint="66"/>
            <w:tcMar/>
            <w:vAlign w:val="center"/>
          </w:tcPr>
          <w:p w:rsidRPr="006D442B" w:rsidR="0036550B" w:rsidP="0036550B" w:rsidRDefault="0036550B" w14:paraId="014194E4" w14:textId="2EEAD45F">
            <w:pPr>
              <w:spacing w:before="0"/>
              <w:jc w:val="center"/>
              <w:rPr>
                <w:rFonts w:ascii="Times New Roman" w:hAnsi="Times New Roman"/>
                <w:sz w:val="24"/>
              </w:rPr>
            </w:pPr>
            <w:r w:rsidRPr="006D442B">
              <w:rPr>
                <w:rFonts w:ascii="Times New Roman" w:hAnsi="Times New Roman"/>
                <w:sz w:val="24"/>
              </w:rPr>
              <w:t>Nom et signature</w:t>
            </w:r>
          </w:p>
        </w:tc>
        <w:tc>
          <w:tcPr>
            <w:tcW w:w="2162" w:type="dxa"/>
            <w:shd w:val="clear" w:color="auto" w:fill="BDD6EE" w:themeFill="accent1" w:themeFillTint="66"/>
            <w:tcMar/>
            <w:vAlign w:val="center"/>
          </w:tcPr>
          <w:p w:rsidRPr="006D442B" w:rsidR="0036550B" w:rsidP="0036550B" w:rsidRDefault="0036550B" w14:paraId="4BF9B0FD" w14:textId="5978C79C">
            <w:pPr>
              <w:spacing w:before="0"/>
              <w:jc w:val="center"/>
              <w:rPr>
                <w:rFonts w:ascii="Times New Roman" w:hAnsi="Times New Roman"/>
                <w:sz w:val="24"/>
              </w:rPr>
            </w:pPr>
            <w:r w:rsidRPr="006D442B">
              <w:rPr>
                <w:rFonts w:ascii="Times New Roman" w:hAnsi="Times New Roman"/>
                <w:sz w:val="24"/>
              </w:rPr>
              <w:t>Date</w:t>
            </w:r>
          </w:p>
        </w:tc>
      </w:tr>
      <w:tr w:rsidRPr="006D442B" w:rsidR="0036550B" w:rsidTr="748FCDA5" w14:paraId="179D1798" w14:textId="77777777">
        <w:trPr>
          <w:trHeight w:val="569"/>
        </w:trPr>
        <w:tc>
          <w:tcPr>
            <w:tcW w:w="1680" w:type="dxa"/>
            <w:vMerge/>
            <w:tcMar/>
            <w:vAlign w:val="center"/>
          </w:tcPr>
          <w:p w:rsidRPr="006D442B" w:rsidR="0036550B" w:rsidP="0036550B" w:rsidRDefault="0036550B" w14:paraId="55C3B026" w14:textId="77777777">
            <w:pPr>
              <w:spacing w:before="0"/>
              <w:rPr>
                <w:rFonts w:ascii="Times New Roman" w:hAnsi="Times New Roman"/>
                <w:sz w:val="24"/>
              </w:rPr>
            </w:pPr>
          </w:p>
        </w:tc>
        <w:tc>
          <w:tcPr>
            <w:tcW w:w="3260" w:type="dxa"/>
            <w:shd w:val="clear" w:color="auto" w:fill="FFFFFF" w:themeFill="background1"/>
            <w:tcMar/>
            <w:vAlign w:val="center"/>
          </w:tcPr>
          <w:p w:rsidRPr="006D442B" w:rsidR="0036550B" w:rsidP="0036550B" w:rsidRDefault="0036550B" w14:paraId="4F498B14" w14:textId="00DB6B34">
            <w:pPr>
              <w:spacing w:before="0"/>
              <w:ind w:left="0"/>
              <w:jc w:val="center"/>
              <w:rPr>
                <w:rFonts w:ascii="Times New Roman" w:hAnsi="Times New Roman"/>
                <w:sz w:val="24"/>
              </w:rPr>
            </w:pPr>
          </w:p>
        </w:tc>
        <w:tc>
          <w:tcPr>
            <w:tcW w:w="2610" w:type="dxa"/>
            <w:shd w:val="clear" w:color="auto" w:fill="FFFFFF" w:themeFill="background1"/>
            <w:tcMar/>
            <w:vAlign w:val="bottom"/>
          </w:tcPr>
          <w:p w:rsidRPr="006D442B" w:rsidR="0036550B" w:rsidP="0036550B" w:rsidRDefault="0036550B" w14:paraId="1B0963CF" w14:textId="77777777">
            <w:pPr>
              <w:spacing w:before="0"/>
              <w:jc w:val="center"/>
              <w:rPr>
                <w:rFonts w:ascii="Times New Roman" w:hAnsi="Times New Roman"/>
                <w:sz w:val="24"/>
              </w:rPr>
            </w:pPr>
          </w:p>
          <w:p w:rsidRPr="006D442B" w:rsidR="0036550B" w:rsidP="0036550B" w:rsidRDefault="0036550B" w14:paraId="5246CBFF" w14:textId="77777777">
            <w:pPr>
              <w:spacing w:before="0"/>
              <w:jc w:val="center"/>
              <w:rPr>
                <w:rFonts w:ascii="Times New Roman" w:hAnsi="Times New Roman"/>
                <w:sz w:val="24"/>
              </w:rPr>
            </w:pPr>
          </w:p>
          <w:p w:rsidRPr="006D442B" w:rsidR="0036550B" w:rsidP="0036550B" w:rsidRDefault="0036550B" w14:paraId="010CE0A3" w14:textId="77777777">
            <w:pPr>
              <w:spacing w:before="0"/>
              <w:jc w:val="center"/>
              <w:rPr>
                <w:rFonts w:ascii="Times New Roman" w:hAnsi="Times New Roman"/>
                <w:sz w:val="24"/>
              </w:rPr>
            </w:pPr>
          </w:p>
          <w:p w:rsidRPr="006D442B" w:rsidR="0036550B" w:rsidP="0036550B" w:rsidRDefault="0036550B" w14:paraId="53695FF9" w14:textId="75AABF4D">
            <w:pPr>
              <w:spacing w:before="0"/>
              <w:ind w:left="0"/>
              <w:jc w:val="center"/>
              <w:rPr>
                <w:rFonts w:ascii="Times New Roman" w:hAnsi="Times New Roman"/>
                <w:sz w:val="24"/>
              </w:rPr>
            </w:pPr>
          </w:p>
        </w:tc>
        <w:tc>
          <w:tcPr>
            <w:tcW w:w="2162" w:type="dxa"/>
            <w:shd w:val="clear" w:color="auto" w:fill="FFFFFF" w:themeFill="background1"/>
            <w:tcMar/>
            <w:vAlign w:val="center"/>
          </w:tcPr>
          <w:p w:rsidRPr="006D442B" w:rsidR="0036550B" w:rsidP="0036550B" w:rsidRDefault="0036550B" w14:paraId="0C93A7E8" w14:textId="7AE42AE9">
            <w:pPr>
              <w:spacing w:before="0"/>
              <w:ind w:left="0"/>
              <w:jc w:val="center"/>
              <w:rPr>
                <w:rFonts w:ascii="Times New Roman" w:hAnsi="Times New Roman"/>
                <w:sz w:val="24"/>
              </w:rPr>
            </w:pPr>
          </w:p>
        </w:tc>
      </w:tr>
    </w:tbl>
    <w:p w:rsidRPr="006D442B" w:rsidR="00CA336B" w:rsidP="00CA336B" w:rsidRDefault="00CA336B" w14:paraId="009EF16C" w14:textId="77777777">
      <w:pPr>
        <w:pStyle w:val="En-tte"/>
        <w:tabs>
          <w:tab w:val="left" w:pos="720"/>
        </w:tabs>
      </w:pPr>
    </w:p>
    <w:tbl>
      <w:tblPr>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2410"/>
        <w:gridCol w:w="3260"/>
        <w:gridCol w:w="2977"/>
      </w:tblGrid>
      <w:tr w:rsidRPr="006D442B" w:rsidR="00842E6F" w:rsidTr="748FCDA5" w14:paraId="61E1CB2D" w14:textId="77777777">
        <w:trPr>
          <w:trHeight w:val="357"/>
        </w:trPr>
        <w:tc>
          <w:tcPr>
            <w:tcW w:w="9776" w:type="dxa"/>
            <w:gridSpan w:val="4"/>
            <w:shd w:val="clear" w:color="auto" w:fill="BDD6EE" w:themeFill="accent1" w:themeFillTint="66"/>
            <w:tcMar/>
            <w:vAlign w:val="center"/>
          </w:tcPr>
          <w:p w:rsidRPr="006D442B" w:rsidR="00842E6F" w:rsidP="008D4CA1" w:rsidRDefault="00842E6F" w14:paraId="6CA06F7C" w14:textId="77777777">
            <w:pPr>
              <w:spacing w:before="0"/>
              <w:ind w:left="0"/>
              <w:jc w:val="left"/>
              <w:rPr>
                <w:rFonts w:ascii="Times New Roman" w:hAnsi="Times New Roman"/>
                <w:bCs/>
                <w:sz w:val="24"/>
              </w:rPr>
            </w:pPr>
            <w:r w:rsidRPr="006D442B">
              <w:rPr>
                <w:rFonts w:ascii="Times New Roman" w:hAnsi="Times New Roman"/>
                <w:bCs/>
                <w:sz w:val="24"/>
              </w:rPr>
              <w:t>Registre des révisions</w:t>
            </w:r>
          </w:p>
        </w:tc>
      </w:tr>
      <w:tr w:rsidRPr="006D442B" w:rsidR="00842E6F" w:rsidTr="748FCDA5" w14:paraId="45F3F6E6" w14:textId="77777777">
        <w:trPr>
          <w:trHeight w:val="357"/>
        </w:trPr>
        <w:tc>
          <w:tcPr>
            <w:tcW w:w="1129" w:type="dxa"/>
            <w:shd w:val="clear" w:color="auto" w:fill="BDD6EE" w:themeFill="accent1" w:themeFillTint="66"/>
            <w:tcMar/>
            <w:vAlign w:val="center"/>
          </w:tcPr>
          <w:p w:rsidRPr="006D442B" w:rsidR="00842E6F" w:rsidP="008D4CA1" w:rsidRDefault="00842E6F" w14:paraId="2E3C6EB7" w14:textId="7D5AB8AF">
            <w:pPr>
              <w:spacing w:before="0"/>
              <w:ind w:left="22"/>
              <w:jc w:val="center"/>
              <w:rPr>
                <w:rFonts w:ascii="Times New Roman" w:hAnsi="Times New Roman"/>
                <w:bCs/>
                <w:sz w:val="24"/>
              </w:rPr>
            </w:pPr>
            <w:r w:rsidRPr="006D442B">
              <w:rPr>
                <w:rFonts w:ascii="Times New Roman" w:hAnsi="Times New Roman"/>
                <w:bCs/>
                <w:sz w:val="24"/>
              </w:rPr>
              <w:t>N</w:t>
            </w:r>
            <w:r w:rsidR="004239DF">
              <w:rPr>
                <w:rFonts w:ascii="Times New Roman" w:hAnsi="Times New Roman"/>
                <w:bCs/>
                <w:sz w:val="24"/>
              </w:rPr>
              <w:t>°</w:t>
            </w:r>
          </w:p>
        </w:tc>
        <w:tc>
          <w:tcPr>
            <w:tcW w:w="2410" w:type="dxa"/>
            <w:shd w:val="clear" w:color="auto" w:fill="BDD6EE" w:themeFill="accent1" w:themeFillTint="66"/>
            <w:tcMar/>
            <w:vAlign w:val="center"/>
          </w:tcPr>
          <w:p w:rsidRPr="006D442B" w:rsidR="00842E6F" w:rsidP="008D4CA1" w:rsidRDefault="00842E6F" w14:paraId="5F703580" w14:textId="77777777">
            <w:pPr>
              <w:spacing w:before="0"/>
              <w:jc w:val="center"/>
              <w:rPr>
                <w:rFonts w:ascii="Times New Roman" w:hAnsi="Times New Roman"/>
                <w:bCs/>
                <w:sz w:val="24"/>
              </w:rPr>
            </w:pPr>
            <w:bookmarkStart w:name="_Toc92784762" w:id="0"/>
            <w:r w:rsidRPr="006D442B">
              <w:rPr>
                <w:rFonts w:ascii="Times New Roman" w:hAnsi="Times New Roman"/>
                <w:bCs/>
                <w:sz w:val="24"/>
              </w:rPr>
              <w:t>Date</w:t>
            </w:r>
            <w:bookmarkEnd w:id="0"/>
          </w:p>
        </w:tc>
        <w:tc>
          <w:tcPr>
            <w:tcW w:w="3260" w:type="dxa"/>
            <w:shd w:val="clear" w:color="auto" w:fill="BDD6EE" w:themeFill="accent1" w:themeFillTint="66"/>
            <w:tcMar/>
            <w:vAlign w:val="center"/>
          </w:tcPr>
          <w:p w:rsidRPr="006D442B" w:rsidR="00842E6F" w:rsidP="008D4CA1" w:rsidRDefault="004239DF" w14:paraId="6EC1533A" w14:textId="234209C0">
            <w:pPr>
              <w:spacing w:before="0"/>
              <w:ind w:left="0"/>
              <w:jc w:val="center"/>
              <w:rPr>
                <w:rFonts w:ascii="Times New Roman" w:hAnsi="Times New Roman"/>
                <w:bCs/>
                <w:sz w:val="24"/>
              </w:rPr>
            </w:pPr>
            <w:r>
              <w:rPr>
                <w:rFonts w:ascii="Times New Roman" w:hAnsi="Times New Roman"/>
                <w:bCs/>
                <w:sz w:val="24"/>
              </w:rPr>
              <w:t>Inscrit</w:t>
            </w:r>
            <w:r w:rsidRPr="006D442B" w:rsidR="00842E6F">
              <w:rPr>
                <w:rFonts w:ascii="Times New Roman" w:hAnsi="Times New Roman"/>
                <w:bCs/>
                <w:sz w:val="24"/>
              </w:rPr>
              <w:t xml:space="preserve"> par</w:t>
            </w:r>
          </w:p>
        </w:tc>
        <w:tc>
          <w:tcPr>
            <w:tcW w:w="2977" w:type="dxa"/>
            <w:shd w:val="clear" w:color="auto" w:fill="BDD6EE" w:themeFill="accent1" w:themeFillTint="66"/>
            <w:tcMar/>
          </w:tcPr>
          <w:p w:rsidRPr="006D442B" w:rsidR="00842E6F" w:rsidP="008D4CA1" w:rsidRDefault="00842E6F" w14:paraId="09A2CF36" w14:textId="77777777">
            <w:pPr>
              <w:spacing w:before="0"/>
              <w:ind w:left="0"/>
              <w:jc w:val="center"/>
              <w:rPr>
                <w:rFonts w:ascii="Times New Roman" w:hAnsi="Times New Roman"/>
                <w:bCs/>
                <w:sz w:val="24"/>
              </w:rPr>
            </w:pPr>
            <w:r w:rsidRPr="006D442B">
              <w:rPr>
                <w:rFonts w:ascii="Times New Roman" w:hAnsi="Times New Roman"/>
                <w:bCs/>
                <w:sz w:val="24"/>
              </w:rPr>
              <w:t>Supervisé par</w:t>
            </w:r>
          </w:p>
        </w:tc>
      </w:tr>
      <w:tr w:rsidRPr="006D442B" w:rsidR="00842E6F" w:rsidTr="748FCDA5" w14:paraId="74CEBA34" w14:textId="77777777">
        <w:trPr>
          <w:trHeight w:val="340"/>
        </w:trPr>
        <w:tc>
          <w:tcPr>
            <w:tcW w:w="1129" w:type="dxa"/>
            <w:tcMar/>
            <w:vAlign w:val="center"/>
          </w:tcPr>
          <w:p w:rsidRPr="006D442B" w:rsidR="00842E6F" w:rsidP="008D4CA1" w:rsidRDefault="00842E6F" w14:paraId="3B53BCCE" w14:textId="77777777">
            <w:pPr>
              <w:spacing w:before="0"/>
              <w:ind w:left="22"/>
              <w:jc w:val="center"/>
              <w:rPr>
                <w:rFonts w:ascii="Times New Roman" w:hAnsi="Times New Roman"/>
                <w:sz w:val="24"/>
              </w:rPr>
            </w:pPr>
          </w:p>
        </w:tc>
        <w:tc>
          <w:tcPr>
            <w:tcW w:w="2410" w:type="dxa"/>
            <w:tcMar/>
            <w:vAlign w:val="center"/>
          </w:tcPr>
          <w:p w:rsidRPr="006D442B" w:rsidR="00842E6F" w:rsidP="008D4CA1" w:rsidRDefault="00842E6F" w14:paraId="167F1037" w14:textId="77777777">
            <w:pPr>
              <w:spacing w:before="0"/>
              <w:jc w:val="center"/>
              <w:rPr>
                <w:rFonts w:ascii="Times New Roman" w:hAnsi="Times New Roman"/>
                <w:sz w:val="24"/>
              </w:rPr>
            </w:pPr>
          </w:p>
        </w:tc>
        <w:tc>
          <w:tcPr>
            <w:tcW w:w="3260" w:type="dxa"/>
            <w:tcMar/>
            <w:vAlign w:val="center"/>
          </w:tcPr>
          <w:p w:rsidRPr="006D442B" w:rsidR="00842E6F" w:rsidP="008D4CA1" w:rsidRDefault="00842E6F" w14:paraId="239DDE9B" w14:textId="77777777">
            <w:pPr>
              <w:spacing w:before="0"/>
              <w:ind w:left="0"/>
              <w:jc w:val="left"/>
              <w:rPr>
                <w:rFonts w:ascii="Times New Roman" w:hAnsi="Times New Roman"/>
                <w:b/>
                <w:sz w:val="24"/>
              </w:rPr>
            </w:pPr>
          </w:p>
        </w:tc>
        <w:tc>
          <w:tcPr>
            <w:tcW w:w="2977" w:type="dxa"/>
            <w:tcMar/>
          </w:tcPr>
          <w:p w:rsidRPr="006D442B" w:rsidR="00842E6F" w:rsidP="008D4CA1" w:rsidRDefault="00842E6F" w14:paraId="7A71A4DD" w14:textId="77777777">
            <w:pPr>
              <w:spacing w:before="0"/>
              <w:ind w:left="0"/>
              <w:jc w:val="left"/>
              <w:rPr>
                <w:rFonts w:ascii="Times New Roman" w:hAnsi="Times New Roman"/>
                <w:b/>
                <w:sz w:val="24"/>
              </w:rPr>
            </w:pPr>
          </w:p>
        </w:tc>
      </w:tr>
      <w:tr w:rsidRPr="006D442B" w:rsidR="00842E6F" w:rsidTr="748FCDA5" w14:paraId="0B73E909" w14:textId="77777777">
        <w:trPr>
          <w:trHeight w:val="340"/>
        </w:trPr>
        <w:tc>
          <w:tcPr>
            <w:tcW w:w="1129" w:type="dxa"/>
            <w:tcMar/>
            <w:vAlign w:val="center"/>
          </w:tcPr>
          <w:p w:rsidRPr="006D442B" w:rsidR="00842E6F" w:rsidP="008D4CA1" w:rsidRDefault="00842E6F" w14:paraId="39CA49E9" w14:textId="77777777">
            <w:pPr>
              <w:spacing w:before="0"/>
              <w:ind w:left="22"/>
              <w:jc w:val="center"/>
              <w:rPr>
                <w:rFonts w:ascii="Times New Roman" w:hAnsi="Times New Roman"/>
                <w:sz w:val="24"/>
              </w:rPr>
            </w:pPr>
          </w:p>
        </w:tc>
        <w:tc>
          <w:tcPr>
            <w:tcW w:w="2410" w:type="dxa"/>
            <w:tcMar/>
            <w:vAlign w:val="center"/>
          </w:tcPr>
          <w:p w:rsidRPr="006D442B" w:rsidR="00842E6F" w:rsidP="008D4CA1" w:rsidRDefault="00842E6F" w14:paraId="20825493" w14:textId="77777777">
            <w:pPr>
              <w:pStyle w:val="En-tte"/>
              <w:tabs>
                <w:tab w:val="clear" w:pos="4320"/>
                <w:tab w:val="clear" w:pos="8640"/>
              </w:tabs>
              <w:spacing w:before="0"/>
              <w:jc w:val="center"/>
              <w:rPr>
                <w:sz w:val="24"/>
              </w:rPr>
            </w:pPr>
          </w:p>
        </w:tc>
        <w:tc>
          <w:tcPr>
            <w:tcW w:w="3260" w:type="dxa"/>
            <w:tcMar/>
            <w:vAlign w:val="center"/>
          </w:tcPr>
          <w:p w:rsidRPr="006D442B" w:rsidR="00842E6F" w:rsidP="008D4CA1" w:rsidRDefault="00842E6F" w14:paraId="42F35894" w14:textId="77777777">
            <w:pPr>
              <w:spacing w:before="0"/>
              <w:ind w:left="0"/>
              <w:jc w:val="left"/>
              <w:rPr>
                <w:rFonts w:ascii="Times New Roman" w:hAnsi="Times New Roman"/>
                <w:sz w:val="24"/>
              </w:rPr>
            </w:pPr>
          </w:p>
        </w:tc>
        <w:tc>
          <w:tcPr>
            <w:tcW w:w="2977" w:type="dxa"/>
            <w:tcMar/>
          </w:tcPr>
          <w:p w:rsidRPr="006D442B" w:rsidR="00842E6F" w:rsidP="008D4CA1" w:rsidRDefault="00842E6F" w14:paraId="0C9A030E" w14:textId="77777777">
            <w:pPr>
              <w:spacing w:before="0"/>
              <w:ind w:left="0"/>
              <w:jc w:val="left"/>
              <w:rPr>
                <w:rFonts w:ascii="Times New Roman" w:hAnsi="Times New Roman"/>
                <w:sz w:val="24"/>
              </w:rPr>
            </w:pPr>
          </w:p>
        </w:tc>
      </w:tr>
      <w:tr w:rsidRPr="006D442B" w:rsidR="00842E6F" w:rsidTr="748FCDA5" w14:paraId="505C2923" w14:textId="77777777">
        <w:trPr>
          <w:trHeight w:val="340"/>
        </w:trPr>
        <w:tc>
          <w:tcPr>
            <w:tcW w:w="1129" w:type="dxa"/>
            <w:tcMar/>
            <w:vAlign w:val="center"/>
          </w:tcPr>
          <w:p w:rsidRPr="006D442B" w:rsidR="00842E6F" w:rsidP="008D4CA1" w:rsidRDefault="00842E6F" w14:paraId="78BFB38A" w14:textId="77777777">
            <w:pPr>
              <w:spacing w:before="0"/>
              <w:ind w:left="22"/>
              <w:jc w:val="center"/>
              <w:rPr>
                <w:rFonts w:ascii="Times New Roman" w:hAnsi="Times New Roman"/>
                <w:b/>
                <w:sz w:val="24"/>
              </w:rPr>
            </w:pPr>
          </w:p>
        </w:tc>
        <w:tc>
          <w:tcPr>
            <w:tcW w:w="2410" w:type="dxa"/>
            <w:tcMar/>
            <w:vAlign w:val="center"/>
          </w:tcPr>
          <w:p w:rsidRPr="006D442B" w:rsidR="00842E6F" w:rsidP="008D4CA1" w:rsidRDefault="00842E6F" w14:paraId="6D57BAF4" w14:textId="77777777">
            <w:pPr>
              <w:spacing w:before="0"/>
              <w:jc w:val="center"/>
              <w:rPr>
                <w:rFonts w:ascii="Times New Roman" w:hAnsi="Times New Roman"/>
                <w:b/>
                <w:sz w:val="24"/>
              </w:rPr>
            </w:pPr>
          </w:p>
        </w:tc>
        <w:tc>
          <w:tcPr>
            <w:tcW w:w="3260" w:type="dxa"/>
            <w:tcMar/>
            <w:vAlign w:val="center"/>
          </w:tcPr>
          <w:p w:rsidRPr="006D442B" w:rsidR="00842E6F" w:rsidP="008D4CA1" w:rsidRDefault="00842E6F" w14:paraId="59AC0C5D" w14:textId="77777777">
            <w:pPr>
              <w:spacing w:before="0"/>
              <w:ind w:left="0"/>
              <w:jc w:val="left"/>
              <w:rPr>
                <w:rFonts w:ascii="Times New Roman" w:hAnsi="Times New Roman"/>
                <w:b/>
                <w:sz w:val="24"/>
              </w:rPr>
            </w:pPr>
          </w:p>
        </w:tc>
        <w:tc>
          <w:tcPr>
            <w:tcW w:w="2977" w:type="dxa"/>
            <w:tcMar/>
          </w:tcPr>
          <w:p w:rsidRPr="006D442B" w:rsidR="00842E6F" w:rsidP="008D4CA1" w:rsidRDefault="00842E6F" w14:paraId="38633104" w14:textId="77777777">
            <w:pPr>
              <w:spacing w:before="0"/>
              <w:ind w:left="0"/>
              <w:jc w:val="left"/>
              <w:rPr>
                <w:rFonts w:ascii="Times New Roman" w:hAnsi="Times New Roman"/>
                <w:b/>
                <w:sz w:val="24"/>
              </w:rPr>
            </w:pPr>
          </w:p>
        </w:tc>
      </w:tr>
      <w:tr w:rsidRPr="006D442B" w:rsidR="00842E6F" w:rsidTr="748FCDA5" w14:paraId="5C85CC59" w14:textId="77777777">
        <w:trPr>
          <w:trHeight w:val="340"/>
        </w:trPr>
        <w:tc>
          <w:tcPr>
            <w:tcW w:w="1129" w:type="dxa"/>
            <w:tcMar/>
            <w:vAlign w:val="center"/>
          </w:tcPr>
          <w:p w:rsidRPr="006D442B" w:rsidR="00842E6F" w:rsidP="008D4CA1" w:rsidRDefault="00842E6F" w14:paraId="7AA316E0" w14:textId="77777777">
            <w:pPr>
              <w:spacing w:before="0"/>
              <w:ind w:left="22"/>
              <w:jc w:val="center"/>
              <w:rPr>
                <w:rFonts w:ascii="Times New Roman" w:hAnsi="Times New Roman"/>
                <w:sz w:val="24"/>
              </w:rPr>
            </w:pPr>
          </w:p>
        </w:tc>
        <w:tc>
          <w:tcPr>
            <w:tcW w:w="2410" w:type="dxa"/>
            <w:tcMar/>
            <w:vAlign w:val="center"/>
          </w:tcPr>
          <w:p w:rsidRPr="006D442B" w:rsidR="00842E6F" w:rsidP="008D4CA1" w:rsidRDefault="00842E6F" w14:paraId="5DB1968B" w14:textId="77777777">
            <w:pPr>
              <w:pStyle w:val="En-tte"/>
              <w:tabs>
                <w:tab w:val="clear" w:pos="4320"/>
                <w:tab w:val="clear" w:pos="8640"/>
              </w:tabs>
              <w:spacing w:before="0"/>
              <w:jc w:val="center"/>
              <w:rPr>
                <w:sz w:val="24"/>
              </w:rPr>
            </w:pPr>
          </w:p>
        </w:tc>
        <w:tc>
          <w:tcPr>
            <w:tcW w:w="3260" w:type="dxa"/>
            <w:tcMar/>
            <w:vAlign w:val="center"/>
          </w:tcPr>
          <w:p w:rsidRPr="006D442B" w:rsidR="00842E6F" w:rsidP="008D4CA1" w:rsidRDefault="00842E6F" w14:paraId="00E9466A" w14:textId="77777777">
            <w:pPr>
              <w:spacing w:before="0"/>
              <w:ind w:left="0"/>
              <w:jc w:val="left"/>
              <w:rPr>
                <w:rFonts w:ascii="Times New Roman" w:hAnsi="Times New Roman"/>
                <w:sz w:val="24"/>
              </w:rPr>
            </w:pPr>
          </w:p>
        </w:tc>
        <w:tc>
          <w:tcPr>
            <w:tcW w:w="2977" w:type="dxa"/>
            <w:tcMar/>
          </w:tcPr>
          <w:p w:rsidRPr="006D442B" w:rsidR="00842E6F" w:rsidP="008D4CA1" w:rsidRDefault="00842E6F" w14:paraId="103F03E9" w14:textId="77777777">
            <w:pPr>
              <w:spacing w:before="0"/>
              <w:ind w:left="0"/>
              <w:jc w:val="left"/>
              <w:rPr>
                <w:rFonts w:ascii="Times New Roman" w:hAnsi="Times New Roman"/>
                <w:sz w:val="24"/>
              </w:rPr>
            </w:pPr>
          </w:p>
        </w:tc>
      </w:tr>
      <w:tr w:rsidRPr="006D442B" w:rsidR="00842E6F" w:rsidTr="748FCDA5" w14:paraId="13DC46B0" w14:textId="77777777">
        <w:trPr>
          <w:trHeight w:val="340"/>
        </w:trPr>
        <w:tc>
          <w:tcPr>
            <w:tcW w:w="1129" w:type="dxa"/>
            <w:tcMar/>
            <w:vAlign w:val="center"/>
          </w:tcPr>
          <w:p w:rsidRPr="006D442B" w:rsidR="00842E6F" w:rsidP="008D4CA1" w:rsidRDefault="00842E6F" w14:paraId="13FD5B59" w14:textId="77777777">
            <w:pPr>
              <w:spacing w:before="0"/>
              <w:ind w:left="22"/>
              <w:jc w:val="center"/>
              <w:rPr>
                <w:rFonts w:ascii="Times New Roman" w:hAnsi="Times New Roman"/>
                <w:b/>
                <w:sz w:val="24"/>
              </w:rPr>
            </w:pPr>
          </w:p>
        </w:tc>
        <w:tc>
          <w:tcPr>
            <w:tcW w:w="2410" w:type="dxa"/>
            <w:tcMar/>
            <w:vAlign w:val="center"/>
          </w:tcPr>
          <w:p w:rsidRPr="006D442B" w:rsidR="00842E6F" w:rsidP="008D4CA1" w:rsidRDefault="00842E6F" w14:paraId="79A61B6D" w14:textId="77777777">
            <w:pPr>
              <w:spacing w:before="0"/>
              <w:jc w:val="center"/>
              <w:rPr>
                <w:rFonts w:ascii="Times New Roman" w:hAnsi="Times New Roman"/>
                <w:b/>
                <w:sz w:val="24"/>
              </w:rPr>
            </w:pPr>
          </w:p>
        </w:tc>
        <w:tc>
          <w:tcPr>
            <w:tcW w:w="3260" w:type="dxa"/>
            <w:tcMar/>
            <w:vAlign w:val="center"/>
          </w:tcPr>
          <w:p w:rsidRPr="006D442B" w:rsidR="00842E6F" w:rsidP="008D4CA1" w:rsidRDefault="00842E6F" w14:paraId="74772A57" w14:textId="77777777">
            <w:pPr>
              <w:spacing w:before="0"/>
              <w:ind w:left="0"/>
              <w:jc w:val="left"/>
              <w:rPr>
                <w:rFonts w:ascii="Times New Roman" w:hAnsi="Times New Roman"/>
                <w:b/>
                <w:sz w:val="24"/>
              </w:rPr>
            </w:pPr>
          </w:p>
        </w:tc>
        <w:tc>
          <w:tcPr>
            <w:tcW w:w="2977" w:type="dxa"/>
            <w:tcMar/>
          </w:tcPr>
          <w:p w:rsidRPr="006D442B" w:rsidR="00842E6F" w:rsidP="008D4CA1" w:rsidRDefault="00842E6F" w14:paraId="1AA054A7" w14:textId="77777777">
            <w:pPr>
              <w:spacing w:before="0"/>
              <w:ind w:left="0"/>
              <w:jc w:val="left"/>
              <w:rPr>
                <w:rFonts w:ascii="Times New Roman" w:hAnsi="Times New Roman"/>
                <w:b/>
                <w:sz w:val="24"/>
              </w:rPr>
            </w:pPr>
          </w:p>
        </w:tc>
      </w:tr>
      <w:tr w:rsidRPr="006D442B" w:rsidR="00842E6F" w:rsidTr="748FCDA5" w14:paraId="5D947497" w14:textId="77777777">
        <w:trPr>
          <w:trHeight w:val="340"/>
        </w:trPr>
        <w:tc>
          <w:tcPr>
            <w:tcW w:w="1129" w:type="dxa"/>
            <w:tcMar/>
            <w:vAlign w:val="center"/>
          </w:tcPr>
          <w:p w:rsidRPr="006D442B" w:rsidR="00842E6F" w:rsidP="008D4CA1" w:rsidRDefault="00842E6F" w14:paraId="04909460" w14:textId="77777777">
            <w:pPr>
              <w:spacing w:before="0"/>
              <w:ind w:left="22"/>
              <w:jc w:val="center"/>
              <w:rPr>
                <w:rFonts w:ascii="Times New Roman" w:hAnsi="Times New Roman"/>
                <w:sz w:val="24"/>
              </w:rPr>
            </w:pPr>
          </w:p>
        </w:tc>
        <w:tc>
          <w:tcPr>
            <w:tcW w:w="2410" w:type="dxa"/>
            <w:tcMar/>
            <w:vAlign w:val="center"/>
          </w:tcPr>
          <w:p w:rsidRPr="006D442B" w:rsidR="00842E6F" w:rsidP="008D4CA1" w:rsidRDefault="00842E6F" w14:paraId="3998D076" w14:textId="77777777">
            <w:pPr>
              <w:spacing w:before="0"/>
              <w:jc w:val="center"/>
              <w:rPr>
                <w:rFonts w:ascii="Times New Roman" w:hAnsi="Times New Roman"/>
                <w:sz w:val="24"/>
              </w:rPr>
            </w:pPr>
          </w:p>
        </w:tc>
        <w:tc>
          <w:tcPr>
            <w:tcW w:w="3260" w:type="dxa"/>
            <w:tcMar/>
            <w:vAlign w:val="center"/>
          </w:tcPr>
          <w:p w:rsidRPr="006D442B" w:rsidR="00842E6F" w:rsidP="008D4CA1" w:rsidRDefault="00842E6F" w14:paraId="36821170" w14:textId="77777777">
            <w:pPr>
              <w:spacing w:before="0"/>
              <w:ind w:left="0"/>
              <w:jc w:val="left"/>
              <w:rPr>
                <w:rFonts w:ascii="Times New Roman" w:hAnsi="Times New Roman"/>
                <w:sz w:val="24"/>
              </w:rPr>
            </w:pPr>
          </w:p>
        </w:tc>
        <w:tc>
          <w:tcPr>
            <w:tcW w:w="2977" w:type="dxa"/>
            <w:tcMar/>
          </w:tcPr>
          <w:p w:rsidRPr="006D442B" w:rsidR="00842E6F" w:rsidP="008D4CA1" w:rsidRDefault="00842E6F" w14:paraId="36E3D5F9" w14:textId="77777777">
            <w:pPr>
              <w:spacing w:before="0"/>
              <w:ind w:left="0"/>
              <w:jc w:val="left"/>
              <w:rPr>
                <w:rFonts w:ascii="Times New Roman" w:hAnsi="Times New Roman"/>
                <w:sz w:val="24"/>
              </w:rPr>
            </w:pPr>
          </w:p>
        </w:tc>
      </w:tr>
      <w:tr w:rsidRPr="006D442B" w:rsidR="00842E6F" w:rsidTr="748FCDA5" w14:paraId="5ECB89B6" w14:textId="77777777">
        <w:trPr>
          <w:trHeight w:val="340"/>
        </w:trPr>
        <w:tc>
          <w:tcPr>
            <w:tcW w:w="1129" w:type="dxa"/>
            <w:tcMar/>
            <w:vAlign w:val="center"/>
          </w:tcPr>
          <w:p w:rsidRPr="006D442B" w:rsidR="00842E6F" w:rsidP="008D4CA1" w:rsidRDefault="00842E6F" w14:paraId="2349BB78" w14:textId="77777777">
            <w:pPr>
              <w:spacing w:before="0"/>
              <w:ind w:left="22"/>
              <w:jc w:val="center"/>
              <w:rPr>
                <w:rFonts w:ascii="Times New Roman" w:hAnsi="Times New Roman"/>
                <w:b/>
                <w:sz w:val="24"/>
              </w:rPr>
            </w:pPr>
          </w:p>
        </w:tc>
        <w:tc>
          <w:tcPr>
            <w:tcW w:w="2410" w:type="dxa"/>
            <w:tcMar/>
            <w:vAlign w:val="center"/>
          </w:tcPr>
          <w:p w:rsidRPr="006D442B" w:rsidR="00842E6F" w:rsidP="008D4CA1" w:rsidRDefault="00842E6F" w14:paraId="5EA9B2AC" w14:textId="77777777">
            <w:pPr>
              <w:spacing w:before="0"/>
              <w:jc w:val="center"/>
              <w:rPr>
                <w:rFonts w:ascii="Times New Roman" w:hAnsi="Times New Roman"/>
                <w:b/>
                <w:sz w:val="24"/>
              </w:rPr>
            </w:pPr>
          </w:p>
        </w:tc>
        <w:tc>
          <w:tcPr>
            <w:tcW w:w="3260" w:type="dxa"/>
            <w:tcMar/>
            <w:vAlign w:val="center"/>
          </w:tcPr>
          <w:p w:rsidRPr="006D442B" w:rsidR="00842E6F" w:rsidP="008D4CA1" w:rsidRDefault="00842E6F" w14:paraId="2F3866A6" w14:textId="77777777">
            <w:pPr>
              <w:spacing w:before="0"/>
              <w:ind w:left="0"/>
              <w:jc w:val="left"/>
              <w:rPr>
                <w:rFonts w:ascii="Times New Roman" w:hAnsi="Times New Roman"/>
                <w:b/>
                <w:sz w:val="24"/>
              </w:rPr>
            </w:pPr>
          </w:p>
        </w:tc>
        <w:tc>
          <w:tcPr>
            <w:tcW w:w="2977" w:type="dxa"/>
            <w:tcMar/>
          </w:tcPr>
          <w:p w:rsidRPr="006D442B" w:rsidR="00842E6F" w:rsidP="008D4CA1" w:rsidRDefault="00842E6F" w14:paraId="21C6B2F1" w14:textId="77777777">
            <w:pPr>
              <w:spacing w:before="0"/>
              <w:ind w:left="0"/>
              <w:jc w:val="left"/>
              <w:rPr>
                <w:rFonts w:ascii="Times New Roman" w:hAnsi="Times New Roman"/>
                <w:b/>
                <w:sz w:val="24"/>
              </w:rPr>
            </w:pPr>
          </w:p>
        </w:tc>
      </w:tr>
      <w:tr w:rsidRPr="006D442B" w:rsidR="00842E6F" w:rsidTr="748FCDA5" w14:paraId="62233825" w14:textId="77777777">
        <w:trPr>
          <w:trHeight w:val="340"/>
        </w:trPr>
        <w:tc>
          <w:tcPr>
            <w:tcW w:w="1129" w:type="dxa"/>
            <w:tcMar/>
            <w:vAlign w:val="center"/>
          </w:tcPr>
          <w:p w:rsidRPr="006D442B" w:rsidR="00842E6F" w:rsidP="008D4CA1" w:rsidRDefault="00842E6F" w14:paraId="416EF3DE" w14:textId="77777777">
            <w:pPr>
              <w:spacing w:before="0"/>
              <w:ind w:left="22"/>
              <w:jc w:val="center"/>
              <w:rPr>
                <w:rFonts w:ascii="Times New Roman" w:hAnsi="Times New Roman"/>
                <w:b/>
                <w:sz w:val="24"/>
              </w:rPr>
            </w:pPr>
          </w:p>
        </w:tc>
        <w:tc>
          <w:tcPr>
            <w:tcW w:w="2410" w:type="dxa"/>
            <w:tcMar/>
            <w:vAlign w:val="center"/>
          </w:tcPr>
          <w:p w:rsidRPr="006D442B" w:rsidR="00842E6F" w:rsidP="008D4CA1" w:rsidRDefault="00842E6F" w14:paraId="588E62F0" w14:textId="77777777">
            <w:pPr>
              <w:spacing w:before="0"/>
              <w:jc w:val="center"/>
              <w:rPr>
                <w:rFonts w:ascii="Times New Roman" w:hAnsi="Times New Roman"/>
                <w:b/>
                <w:sz w:val="24"/>
              </w:rPr>
            </w:pPr>
          </w:p>
        </w:tc>
        <w:tc>
          <w:tcPr>
            <w:tcW w:w="3260" w:type="dxa"/>
            <w:tcMar/>
            <w:vAlign w:val="center"/>
          </w:tcPr>
          <w:p w:rsidRPr="006D442B" w:rsidR="00842E6F" w:rsidP="008D4CA1" w:rsidRDefault="00842E6F" w14:paraId="6976827A" w14:textId="77777777">
            <w:pPr>
              <w:spacing w:before="0"/>
              <w:ind w:left="0"/>
              <w:jc w:val="left"/>
              <w:rPr>
                <w:rFonts w:ascii="Times New Roman" w:hAnsi="Times New Roman"/>
                <w:b/>
                <w:sz w:val="24"/>
              </w:rPr>
            </w:pPr>
          </w:p>
        </w:tc>
        <w:tc>
          <w:tcPr>
            <w:tcW w:w="2977" w:type="dxa"/>
            <w:tcMar/>
          </w:tcPr>
          <w:p w:rsidRPr="006D442B" w:rsidR="00842E6F" w:rsidP="008D4CA1" w:rsidRDefault="00842E6F" w14:paraId="027874BD" w14:textId="77777777">
            <w:pPr>
              <w:spacing w:before="0"/>
              <w:ind w:left="0"/>
              <w:jc w:val="left"/>
              <w:rPr>
                <w:rFonts w:ascii="Times New Roman" w:hAnsi="Times New Roman"/>
                <w:b/>
                <w:sz w:val="24"/>
              </w:rPr>
            </w:pPr>
          </w:p>
        </w:tc>
      </w:tr>
      <w:tr w:rsidRPr="006D442B" w:rsidR="00842E6F" w:rsidTr="748FCDA5" w14:paraId="5723230D" w14:textId="77777777">
        <w:trPr>
          <w:trHeight w:val="340"/>
        </w:trPr>
        <w:tc>
          <w:tcPr>
            <w:tcW w:w="1129" w:type="dxa"/>
            <w:tcMar/>
            <w:vAlign w:val="center"/>
          </w:tcPr>
          <w:p w:rsidRPr="006D442B" w:rsidR="00842E6F" w:rsidP="008D4CA1" w:rsidRDefault="00842E6F" w14:paraId="7C2DDA34" w14:textId="77777777">
            <w:pPr>
              <w:spacing w:before="0"/>
              <w:ind w:left="22"/>
              <w:jc w:val="center"/>
              <w:rPr>
                <w:rFonts w:ascii="Times New Roman" w:hAnsi="Times New Roman"/>
                <w:b/>
                <w:sz w:val="24"/>
              </w:rPr>
            </w:pPr>
          </w:p>
        </w:tc>
        <w:tc>
          <w:tcPr>
            <w:tcW w:w="2410" w:type="dxa"/>
            <w:tcMar/>
            <w:vAlign w:val="center"/>
          </w:tcPr>
          <w:p w:rsidRPr="006D442B" w:rsidR="00842E6F" w:rsidP="008D4CA1" w:rsidRDefault="00842E6F" w14:paraId="0618E9EA" w14:textId="77777777">
            <w:pPr>
              <w:spacing w:before="0"/>
              <w:jc w:val="center"/>
              <w:rPr>
                <w:rFonts w:ascii="Times New Roman" w:hAnsi="Times New Roman"/>
                <w:b/>
                <w:sz w:val="24"/>
              </w:rPr>
            </w:pPr>
          </w:p>
        </w:tc>
        <w:tc>
          <w:tcPr>
            <w:tcW w:w="3260" w:type="dxa"/>
            <w:tcMar/>
            <w:vAlign w:val="center"/>
          </w:tcPr>
          <w:p w:rsidRPr="006D442B" w:rsidR="00842E6F" w:rsidP="008D4CA1" w:rsidRDefault="00842E6F" w14:paraId="04D27494" w14:textId="77777777">
            <w:pPr>
              <w:spacing w:before="0"/>
              <w:ind w:left="0"/>
              <w:jc w:val="left"/>
              <w:rPr>
                <w:rFonts w:ascii="Times New Roman" w:hAnsi="Times New Roman"/>
                <w:b/>
                <w:sz w:val="24"/>
              </w:rPr>
            </w:pPr>
          </w:p>
        </w:tc>
        <w:tc>
          <w:tcPr>
            <w:tcW w:w="2977" w:type="dxa"/>
            <w:tcMar/>
          </w:tcPr>
          <w:p w:rsidRPr="006D442B" w:rsidR="00842E6F" w:rsidP="008D4CA1" w:rsidRDefault="00842E6F" w14:paraId="18CEF895" w14:textId="77777777">
            <w:pPr>
              <w:spacing w:before="0"/>
              <w:ind w:left="0"/>
              <w:jc w:val="left"/>
              <w:rPr>
                <w:rFonts w:ascii="Times New Roman" w:hAnsi="Times New Roman"/>
                <w:b/>
                <w:sz w:val="24"/>
              </w:rPr>
            </w:pPr>
          </w:p>
        </w:tc>
      </w:tr>
      <w:tr w:rsidRPr="006D442B" w:rsidR="00842E6F" w:rsidTr="748FCDA5" w14:paraId="1B167B17" w14:textId="77777777">
        <w:trPr>
          <w:trHeight w:val="340"/>
        </w:trPr>
        <w:tc>
          <w:tcPr>
            <w:tcW w:w="1129" w:type="dxa"/>
            <w:tcMar/>
            <w:vAlign w:val="center"/>
          </w:tcPr>
          <w:p w:rsidRPr="006D442B" w:rsidR="00842E6F" w:rsidP="008D4CA1" w:rsidRDefault="00842E6F" w14:paraId="7A048907" w14:textId="77777777">
            <w:pPr>
              <w:spacing w:before="0"/>
              <w:ind w:left="22"/>
              <w:jc w:val="center"/>
              <w:rPr>
                <w:rFonts w:ascii="Times New Roman" w:hAnsi="Times New Roman"/>
                <w:b/>
                <w:sz w:val="24"/>
              </w:rPr>
            </w:pPr>
          </w:p>
        </w:tc>
        <w:tc>
          <w:tcPr>
            <w:tcW w:w="2410" w:type="dxa"/>
            <w:tcMar/>
            <w:vAlign w:val="center"/>
          </w:tcPr>
          <w:p w:rsidRPr="006D442B" w:rsidR="00842E6F" w:rsidP="008D4CA1" w:rsidRDefault="00842E6F" w14:paraId="1B09D38C" w14:textId="77777777">
            <w:pPr>
              <w:spacing w:before="0"/>
              <w:jc w:val="center"/>
              <w:rPr>
                <w:rFonts w:ascii="Times New Roman" w:hAnsi="Times New Roman"/>
                <w:b/>
                <w:sz w:val="24"/>
              </w:rPr>
            </w:pPr>
          </w:p>
        </w:tc>
        <w:tc>
          <w:tcPr>
            <w:tcW w:w="3260" w:type="dxa"/>
            <w:tcMar/>
            <w:vAlign w:val="center"/>
          </w:tcPr>
          <w:p w:rsidRPr="006D442B" w:rsidR="00842E6F" w:rsidP="008D4CA1" w:rsidRDefault="00842E6F" w14:paraId="63055B07" w14:textId="77777777">
            <w:pPr>
              <w:spacing w:before="0"/>
              <w:ind w:left="0"/>
              <w:jc w:val="left"/>
              <w:rPr>
                <w:rFonts w:ascii="Times New Roman" w:hAnsi="Times New Roman"/>
                <w:b/>
                <w:sz w:val="24"/>
              </w:rPr>
            </w:pPr>
          </w:p>
        </w:tc>
        <w:tc>
          <w:tcPr>
            <w:tcW w:w="2977" w:type="dxa"/>
            <w:tcMar/>
          </w:tcPr>
          <w:p w:rsidRPr="006D442B" w:rsidR="00842E6F" w:rsidP="008D4CA1" w:rsidRDefault="00842E6F" w14:paraId="5F820C15" w14:textId="77777777">
            <w:pPr>
              <w:spacing w:before="0"/>
              <w:ind w:left="0"/>
              <w:jc w:val="left"/>
              <w:rPr>
                <w:rFonts w:ascii="Times New Roman" w:hAnsi="Times New Roman"/>
                <w:b/>
                <w:sz w:val="24"/>
              </w:rPr>
            </w:pPr>
          </w:p>
        </w:tc>
      </w:tr>
      <w:tr w:rsidRPr="006D442B" w:rsidR="00842E6F" w:rsidTr="748FCDA5" w14:paraId="5862CD5B" w14:textId="77777777">
        <w:trPr>
          <w:trHeight w:val="340"/>
        </w:trPr>
        <w:tc>
          <w:tcPr>
            <w:tcW w:w="1129" w:type="dxa"/>
            <w:tcMar/>
            <w:vAlign w:val="center"/>
          </w:tcPr>
          <w:p w:rsidRPr="006D442B" w:rsidR="00842E6F" w:rsidP="008D4CA1" w:rsidRDefault="00842E6F" w14:paraId="487CE5B1" w14:textId="77777777">
            <w:pPr>
              <w:spacing w:before="0"/>
              <w:ind w:left="22"/>
              <w:jc w:val="center"/>
              <w:rPr>
                <w:rFonts w:ascii="Times New Roman" w:hAnsi="Times New Roman"/>
                <w:b/>
                <w:sz w:val="24"/>
              </w:rPr>
            </w:pPr>
          </w:p>
        </w:tc>
        <w:tc>
          <w:tcPr>
            <w:tcW w:w="2410" w:type="dxa"/>
            <w:tcMar/>
            <w:vAlign w:val="center"/>
          </w:tcPr>
          <w:p w:rsidRPr="006D442B" w:rsidR="00842E6F" w:rsidP="008D4CA1" w:rsidRDefault="00842E6F" w14:paraId="7A8483F3" w14:textId="77777777">
            <w:pPr>
              <w:spacing w:before="0"/>
              <w:jc w:val="center"/>
              <w:rPr>
                <w:rFonts w:ascii="Times New Roman" w:hAnsi="Times New Roman"/>
                <w:b/>
                <w:sz w:val="24"/>
              </w:rPr>
            </w:pPr>
          </w:p>
        </w:tc>
        <w:tc>
          <w:tcPr>
            <w:tcW w:w="3260" w:type="dxa"/>
            <w:tcMar/>
            <w:vAlign w:val="center"/>
          </w:tcPr>
          <w:p w:rsidRPr="006D442B" w:rsidR="00842E6F" w:rsidP="008D4CA1" w:rsidRDefault="00842E6F" w14:paraId="48C6FA83" w14:textId="77777777">
            <w:pPr>
              <w:spacing w:before="0"/>
              <w:ind w:left="0"/>
              <w:jc w:val="left"/>
              <w:rPr>
                <w:rFonts w:ascii="Times New Roman" w:hAnsi="Times New Roman"/>
                <w:b/>
                <w:sz w:val="24"/>
              </w:rPr>
            </w:pPr>
          </w:p>
        </w:tc>
        <w:tc>
          <w:tcPr>
            <w:tcW w:w="2977" w:type="dxa"/>
            <w:tcMar/>
          </w:tcPr>
          <w:p w:rsidRPr="006D442B" w:rsidR="00842E6F" w:rsidP="008D4CA1" w:rsidRDefault="00842E6F" w14:paraId="14854989" w14:textId="77777777">
            <w:pPr>
              <w:spacing w:before="0"/>
              <w:ind w:left="0"/>
              <w:jc w:val="left"/>
              <w:rPr>
                <w:rFonts w:ascii="Times New Roman" w:hAnsi="Times New Roman"/>
                <w:b/>
                <w:sz w:val="24"/>
              </w:rPr>
            </w:pPr>
          </w:p>
        </w:tc>
      </w:tr>
      <w:tr w:rsidRPr="006D442B" w:rsidR="00842E6F" w:rsidTr="748FCDA5" w14:paraId="5DAFEFF4" w14:textId="77777777">
        <w:trPr>
          <w:trHeight w:val="340"/>
        </w:trPr>
        <w:tc>
          <w:tcPr>
            <w:tcW w:w="1129" w:type="dxa"/>
            <w:tcMar/>
            <w:vAlign w:val="center"/>
          </w:tcPr>
          <w:p w:rsidRPr="006D442B" w:rsidR="00842E6F" w:rsidP="008D4CA1" w:rsidRDefault="00842E6F" w14:paraId="616D0BED" w14:textId="77777777">
            <w:pPr>
              <w:spacing w:before="0"/>
              <w:ind w:left="22"/>
              <w:jc w:val="center"/>
              <w:rPr>
                <w:rFonts w:ascii="Times New Roman" w:hAnsi="Times New Roman"/>
                <w:b/>
                <w:sz w:val="24"/>
              </w:rPr>
            </w:pPr>
          </w:p>
        </w:tc>
        <w:tc>
          <w:tcPr>
            <w:tcW w:w="2410" w:type="dxa"/>
            <w:tcMar/>
            <w:vAlign w:val="center"/>
          </w:tcPr>
          <w:p w:rsidRPr="006D442B" w:rsidR="00842E6F" w:rsidP="008D4CA1" w:rsidRDefault="00842E6F" w14:paraId="2F6F6435" w14:textId="77777777">
            <w:pPr>
              <w:spacing w:before="0"/>
              <w:jc w:val="center"/>
              <w:rPr>
                <w:rFonts w:ascii="Times New Roman" w:hAnsi="Times New Roman"/>
                <w:b/>
                <w:sz w:val="24"/>
              </w:rPr>
            </w:pPr>
          </w:p>
        </w:tc>
        <w:tc>
          <w:tcPr>
            <w:tcW w:w="3260" w:type="dxa"/>
            <w:tcMar/>
            <w:vAlign w:val="center"/>
          </w:tcPr>
          <w:p w:rsidRPr="006D442B" w:rsidR="00842E6F" w:rsidP="008D4CA1" w:rsidRDefault="00842E6F" w14:paraId="5F640850" w14:textId="77777777">
            <w:pPr>
              <w:spacing w:before="0"/>
              <w:ind w:left="0"/>
              <w:jc w:val="left"/>
              <w:rPr>
                <w:rFonts w:ascii="Times New Roman" w:hAnsi="Times New Roman"/>
                <w:b/>
                <w:sz w:val="24"/>
              </w:rPr>
            </w:pPr>
          </w:p>
        </w:tc>
        <w:tc>
          <w:tcPr>
            <w:tcW w:w="2977" w:type="dxa"/>
            <w:tcMar/>
          </w:tcPr>
          <w:p w:rsidRPr="006D442B" w:rsidR="00842E6F" w:rsidP="008D4CA1" w:rsidRDefault="00842E6F" w14:paraId="1B9FD4B5" w14:textId="77777777">
            <w:pPr>
              <w:spacing w:before="0"/>
              <w:ind w:left="0"/>
              <w:jc w:val="left"/>
              <w:rPr>
                <w:rFonts w:ascii="Times New Roman" w:hAnsi="Times New Roman"/>
                <w:b/>
                <w:sz w:val="24"/>
              </w:rPr>
            </w:pPr>
          </w:p>
        </w:tc>
      </w:tr>
      <w:tr w:rsidRPr="006D442B" w:rsidR="00842E6F" w:rsidTr="748FCDA5" w14:paraId="5421C9D3" w14:textId="77777777">
        <w:trPr>
          <w:trHeight w:val="340"/>
        </w:trPr>
        <w:tc>
          <w:tcPr>
            <w:tcW w:w="1129" w:type="dxa"/>
            <w:tcMar/>
            <w:vAlign w:val="center"/>
          </w:tcPr>
          <w:p w:rsidRPr="006D442B" w:rsidR="00842E6F" w:rsidP="008D4CA1" w:rsidRDefault="00842E6F" w14:paraId="4195596E" w14:textId="77777777">
            <w:pPr>
              <w:spacing w:before="0"/>
              <w:ind w:left="22"/>
              <w:jc w:val="center"/>
              <w:rPr>
                <w:rFonts w:ascii="Times New Roman" w:hAnsi="Times New Roman"/>
                <w:b/>
                <w:sz w:val="24"/>
              </w:rPr>
            </w:pPr>
          </w:p>
        </w:tc>
        <w:tc>
          <w:tcPr>
            <w:tcW w:w="2410" w:type="dxa"/>
            <w:tcMar/>
            <w:vAlign w:val="center"/>
          </w:tcPr>
          <w:p w:rsidRPr="006D442B" w:rsidR="00842E6F" w:rsidP="008D4CA1" w:rsidRDefault="00842E6F" w14:paraId="1994991F" w14:textId="77777777">
            <w:pPr>
              <w:spacing w:before="0"/>
              <w:jc w:val="center"/>
              <w:rPr>
                <w:rFonts w:ascii="Times New Roman" w:hAnsi="Times New Roman"/>
                <w:b/>
                <w:sz w:val="24"/>
              </w:rPr>
            </w:pPr>
          </w:p>
        </w:tc>
        <w:tc>
          <w:tcPr>
            <w:tcW w:w="3260" w:type="dxa"/>
            <w:tcMar/>
            <w:vAlign w:val="center"/>
          </w:tcPr>
          <w:p w:rsidRPr="006D442B" w:rsidR="00842E6F" w:rsidP="008D4CA1" w:rsidRDefault="00842E6F" w14:paraId="74C2EAAA" w14:textId="77777777">
            <w:pPr>
              <w:spacing w:before="0"/>
              <w:ind w:left="0"/>
              <w:jc w:val="left"/>
              <w:rPr>
                <w:rFonts w:ascii="Times New Roman" w:hAnsi="Times New Roman"/>
                <w:b/>
                <w:sz w:val="24"/>
              </w:rPr>
            </w:pPr>
          </w:p>
        </w:tc>
        <w:tc>
          <w:tcPr>
            <w:tcW w:w="2977" w:type="dxa"/>
            <w:tcMar/>
          </w:tcPr>
          <w:p w:rsidRPr="006D442B" w:rsidR="00842E6F" w:rsidP="008D4CA1" w:rsidRDefault="00842E6F" w14:paraId="74B162A2" w14:textId="77777777">
            <w:pPr>
              <w:spacing w:before="0"/>
              <w:ind w:left="0"/>
              <w:jc w:val="left"/>
              <w:rPr>
                <w:rFonts w:ascii="Times New Roman" w:hAnsi="Times New Roman"/>
                <w:b/>
                <w:sz w:val="24"/>
              </w:rPr>
            </w:pPr>
          </w:p>
        </w:tc>
      </w:tr>
      <w:tr w:rsidRPr="006D442B" w:rsidR="00842E6F" w:rsidTr="748FCDA5" w14:paraId="024F6958" w14:textId="77777777">
        <w:trPr>
          <w:trHeight w:val="340"/>
        </w:trPr>
        <w:tc>
          <w:tcPr>
            <w:tcW w:w="1129" w:type="dxa"/>
            <w:tcMar/>
            <w:vAlign w:val="center"/>
          </w:tcPr>
          <w:p w:rsidRPr="006D442B" w:rsidR="00842E6F" w:rsidP="008D4CA1" w:rsidRDefault="00842E6F" w14:paraId="2F488FED" w14:textId="77777777">
            <w:pPr>
              <w:spacing w:before="0"/>
              <w:ind w:left="22"/>
              <w:jc w:val="center"/>
              <w:rPr>
                <w:rFonts w:ascii="Times New Roman" w:hAnsi="Times New Roman"/>
                <w:b/>
                <w:sz w:val="24"/>
              </w:rPr>
            </w:pPr>
          </w:p>
        </w:tc>
        <w:tc>
          <w:tcPr>
            <w:tcW w:w="2410" w:type="dxa"/>
            <w:tcMar/>
            <w:vAlign w:val="center"/>
          </w:tcPr>
          <w:p w:rsidRPr="006D442B" w:rsidR="00842E6F" w:rsidP="008D4CA1" w:rsidRDefault="00842E6F" w14:paraId="0DC63CA2" w14:textId="77777777">
            <w:pPr>
              <w:spacing w:before="0"/>
              <w:jc w:val="center"/>
              <w:rPr>
                <w:rFonts w:ascii="Times New Roman" w:hAnsi="Times New Roman"/>
                <w:b/>
                <w:sz w:val="24"/>
              </w:rPr>
            </w:pPr>
          </w:p>
        </w:tc>
        <w:tc>
          <w:tcPr>
            <w:tcW w:w="3260" w:type="dxa"/>
            <w:tcMar/>
            <w:vAlign w:val="center"/>
          </w:tcPr>
          <w:p w:rsidRPr="006D442B" w:rsidR="00842E6F" w:rsidP="008D4CA1" w:rsidRDefault="00842E6F" w14:paraId="0910DBE9" w14:textId="77777777">
            <w:pPr>
              <w:spacing w:before="0"/>
              <w:ind w:left="0"/>
              <w:jc w:val="left"/>
              <w:rPr>
                <w:rFonts w:ascii="Times New Roman" w:hAnsi="Times New Roman"/>
                <w:b/>
                <w:sz w:val="24"/>
              </w:rPr>
            </w:pPr>
          </w:p>
        </w:tc>
        <w:tc>
          <w:tcPr>
            <w:tcW w:w="2977" w:type="dxa"/>
            <w:tcMar/>
          </w:tcPr>
          <w:p w:rsidRPr="006D442B" w:rsidR="00842E6F" w:rsidP="008D4CA1" w:rsidRDefault="00842E6F" w14:paraId="66D130F1" w14:textId="77777777">
            <w:pPr>
              <w:spacing w:before="0"/>
              <w:ind w:left="0"/>
              <w:jc w:val="left"/>
              <w:rPr>
                <w:rFonts w:ascii="Times New Roman" w:hAnsi="Times New Roman"/>
                <w:b/>
                <w:sz w:val="24"/>
              </w:rPr>
            </w:pPr>
          </w:p>
        </w:tc>
      </w:tr>
      <w:tr w:rsidRPr="006D442B" w:rsidR="00842E6F" w:rsidTr="748FCDA5" w14:paraId="1397E496" w14:textId="77777777">
        <w:trPr>
          <w:trHeight w:val="340"/>
        </w:trPr>
        <w:tc>
          <w:tcPr>
            <w:tcW w:w="1129" w:type="dxa"/>
            <w:tcMar/>
            <w:vAlign w:val="center"/>
          </w:tcPr>
          <w:p w:rsidRPr="006D442B" w:rsidR="00842E6F" w:rsidP="008D4CA1" w:rsidRDefault="00842E6F" w14:paraId="3B88F5A3" w14:textId="77777777">
            <w:pPr>
              <w:spacing w:before="0"/>
              <w:ind w:left="22"/>
              <w:jc w:val="center"/>
              <w:rPr>
                <w:rFonts w:ascii="Times New Roman" w:hAnsi="Times New Roman"/>
                <w:b/>
                <w:sz w:val="24"/>
              </w:rPr>
            </w:pPr>
          </w:p>
        </w:tc>
        <w:tc>
          <w:tcPr>
            <w:tcW w:w="2410" w:type="dxa"/>
            <w:tcMar/>
            <w:vAlign w:val="center"/>
          </w:tcPr>
          <w:p w:rsidRPr="006D442B" w:rsidR="00842E6F" w:rsidP="008D4CA1" w:rsidRDefault="00842E6F" w14:paraId="10444F8D" w14:textId="77777777">
            <w:pPr>
              <w:spacing w:before="0"/>
              <w:jc w:val="center"/>
              <w:rPr>
                <w:rFonts w:ascii="Times New Roman" w:hAnsi="Times New Roman"/>
                <w:b/>
                <w:sz w:val="24"/>
              </w:rPr>
            </w:pPr>
          </w:p>
        </w:tc>
        <w:tc>
          <w:tcPr>
            <w:tcW w:w="3260" w:type="dxa"/>
            <w:tcMar/>
            <w:vAlign w:val="center"/>
          </w:tcPr>
          <w:p w:rsidRPr="006D442B" w:rsidR="00842E6F" w:rsidP="008D4CA1" w:rsidRDefault="00842E6F" w14:paraId="27AC9CD4" w14:textId="77777777">
            <w:pPr>
              <w:spacing w:before="0"/>
              <w:ind w:left="0"/>
              <w:jc w:val="left"/>
              <w:rPr>
                <w:rFonts w:ascii="Times New Roman" w:hAnsi="Times New Roman"/>
                <w:b/>
                <w:sz w:val="24"/>
              </w:rPr>
            </w:pPr>
          </w:p>
        </w:tc>
        <w:tc>
          <w:tcPr>
            <w:tcW w:w="2977" w:type="dxa"/>
            <w:tcMar/>
          </w:tcPr>
          <w:p w:rsidRPr="006D442B" w:rsidR="00842E6F" w:rsidP="008D4CA1" w:rsidRDefault="00842E6F" w14:paraId="24094B3B" w14:textId="77777777">
            <w:pPr>
              <w:spacing w:before="0"/>
              <w:ind w:left="0"/>
              <w:jc w:val="left"/>
              <w:rPr>
                <w:rFonts w:ascii="Times New Roman" w:hAnsi="Times New Roman"/>
                <w:b/>
                <w:sz w:val="24"/>
              </w:rPr>
            </w:pPr>
          </w:p>
        </w:tc>
      </w:tr>
      <w:tr w:rsidRPr="006D442B" w:rsidR="00842E6F" w:rsidTr="748FCDA5" w14:paraId="0CBC0868" w14:textId="77777777">
        <w:trPr>
          <w:trHeight w:val="340"/>
        </w:trPr>
        <w:tc>
          <w:tcPr>
            <w:tcW w:w="1129" w:type="dxa"/>
            <w:tcMar/>
            <w:vAlign w:val="center"/>
          </w:tcPr>
          <w:p w:rsidRPr="006D442B" w:rsidR="00842E6F" w:rsidP="008D4CA1" w:rsidRDefault="00842E6F" w14:paraId="45291347" w14:textId="77777777">
            <w:pPr>
              <w:spacing w:before="0"/>
              <w:ind w:left="22"/>
              <w:jc w:val="center"/>
              <w:rPr>
                <w:rFonts w:ascii="Times New Roman" w:hAnsi="Times New Roman"/>
                <w:b/>
                <w:sz w:val="24"/>
              </w:rPr>
            </w:pPr>
          </w:p>
        </w:tc>
        <w:tc>
          <w:tcPr>
            <w:tcW w:w="2410" w:type="dxa"/>
            <w:tcMar/>
            <w:vAlign w:val="center"/>
          </w:tcPr>
          <w:p w:rsidRPr="006D442B" w:rsidR="00842E6F" w:rsidP="008D4CA1" w:rsidRDefault="00842E6F" w14:paraId="53D55AE4" w14:textId="77777777">
            <w:pPr>
              <w:spacing w:before="0"/>
              <w:jc w:val="center"/>
              <w:rPr>
                <w:rFonts w:ascii="Times New Roman" w:hAnsi="Times New Roman"/>
                <w:b/>
                <w:sz w:val="24"/>
              </w:rPr>
            </w:pPr>
          </w:p>
        </w:tc>
        <w:tc>
          <w:tcPr>
            <w:tcW w:w="3260" w:type="dxa"/>
            <w:tcMar/>
            <w:vAlign w:val="center"/>
          </w:tcPr>
          <w:p w:rsidRPr="006D442B" w:rsidR="00842E6F" w:rsidP="008D4CA1" w:rsidRDefault="00842E6F" w14:paraId="3B0CBD56" w14:textId="77777777">
            <w:pPr>
              <w:spacing w:before="0"/>
              <w:ind w:left="0"/>
              <w:jc w:val="left"/>
              <w:rPr>
                <w:rFonts w:ascii="Times New Roman" w:hAnsi="Times New Roman"/>
                <w:b/>
                <w:sz w:val="24"/>
              </w:rPr>
            </w:pPr>
          </w:p>
        </w:tc>
        <w:tc>
          <w:tcPr>
            <w:tcW w:w="2977" w:type="dxa"/>
            <w:tcMar/>
          </w:tcPr>
          <w:p w:rsidRPr="006D442B" w:rsidR="00842E6F" w:rsidP="008D4CA1" w:rsidRDefault="00842E6F" w14:paraId="72C86448" w14:textId="77777777">
            <w:pPr>
              <w:spacing w:before="0"/>
              <w:ind w:left="0"/>
              <w:jc w:val="left"/>
              <w:rPr>
                <w:rFonts w:ascii="Times New Roman" w:hAnsi="Times New Roman"/>
                <w:b/>
                <w:sz w:val="24"/>
              </w:rPr>
            </w:pPr>
          </w:p>
        </w:tc>
      </w:tr>
    </w:tbl>
    <w:p w:rsidRPr="006D442B" w:rsidR="00CA336B" w:rsidP="00CA336B" w:rsidRDefault="00872D72" w14:paraId="41E41661" w14:textId="1C2DFBD5">
      <w:pPr>
        <w:tabs>
          <w:tab w:val="left" w:pos="1440"/>
        </w:tabs>
        <w:spacing w:before="120" w:after="120"/>
        <w:ind w:left="0"/>
        <w:rPr>
          <w:rFonts w:ascii="Times New Roman" w:hAnsi="Times New Roman"/>
          <w:b/>
          <w:bCs/>
          <w:iCs/>
          <w:color w:val="FF0000"/>
          <w:sz w:val="24"/>
        </w:rPr>
      </w:pPr>
      <w:r w:rsidRPr="006D442B">
        <w:rPr>
          <w:rFonts w:ascii="Times New Roman" w:hAnsi="Times New Roman"/>
          <w:b/>
          <w:color w:val="FF0000"/>
          <w:sz w:val="24"/>
          <w:u w:val="single"/>
        </w:rPr>
        <w:t>Clause de non-responsabilité:</w:t>
      </w:r>
    </w:p>
    <w:p w:rsidRPr="006D442B" w:rsidR="00C739DD" w:rsidP="00CA336B" w:rsidRDefault="00CA336B" w14:paraId="663B546A" w14:textId="66CF72FF">
      <w:pPr>
        <w:spacing w:before="0"/>
        <w:ind w:left="0"/>
        <w:rPr>
          <w:rFonts w:ascii="Times New Roman" w:hAnsi="Times New Roman"/>
          <w:b/>
          <w:bCs/>
          <w:color w:val="FF0000"/>
          <w:kern w:val="32"/>
          <w:sz w:val="24"/>
        </w:rPr>
      </w:pPr>
      <w:r w:rsidRPr="748FCDA5" w:rsidR="00CA336B">
        <w:rPr>
          <w:rFonts w:ascii="Times New Roman" w:hAnsi="Times New Roman"/>
          <w:b w:val="1"/>
          <w:bCs w:val="1"/>
          <w:color w:val="FF0000"/>
          <w:kern w:val="32"/>
          <w:sz w:val="24"/>
          <w:szCs w:val="24"/>
        </w:rPr>
        <w:t>Ce document contient des informations confidentielles. Ne distribuez pas ce document sans l'approbation préalable de la direction de l'AIS/AIM de l'État.</w:t>
      </w:r>
    </w:p>
    <w:p w:rsidR="748FCDA5" w:rsidP="748FCDA5" w:rsidRDefault="748FCDA5" w14:paraId="68D78EE5" w14:textId="5C7572FC">
      <w:pPr>
        <w:pStyle w:val="Normal"/>
        <w:spacing w:before="0"/>
        <w:ind w:left="0"/>
        <w:rPr>
          <w:rFonts w:ascii="Times New Roman" w:hAnsi="Times New Roman"/>
          <w:b w:val="1"/>
          <w:bCs w:val="1"/>
          <w:color w:val="FF0000"/>
          <w:sz w:val="24"/>
          <w:szCs w:val="24"/>
        </w:rPr>
      </w:pPr>
    </w:p>
    <w:p w:rsidR="748FCDA5" w:rsidP="748FCDA5" w:rsidRDefault="748FCDA5" w14:paraId="6F6EC4CF" w14:textId="7FFF1A29">
      <w:pPr>
        <w:pStyle w:val="Normal"/>
        <w:spacing w:before="0"/>
        <w:ind w:left="0"/>
        <w:rPr>
          <w:rFonts w:ascii="Times New Roman" w:hAnsi="Times New Roman"/>
          <w:b w:val="1"/>
          <w:bCs w:val="1"/>
          <w:color w:val="FF0000"/>
          <w:sz w:val="24"/>
          <w:szCs w:val="24"/>
        </w:rPr>
      </w:pPr>
    </w:p>
    <w:p w:rsidR="748FCDA5" w:rsidP="748FCDA5" w:rsidRDefault="748FCDA5" w14:paraId="09EDD168" w14:textId="06680BC5">
      <w:pPr>
        <w:pStyle w:val="Normal"/>
        <w:spacing w:before="0"/>
        <w:ind w:left="0"/>
        <w:rPr>
          <w:rFonts w:ascii="Times New Roman" w:hAnsi="Times New Roman"/>
          <w:b w:val="1"/>
          <w:bCs w:val="1"/>
          <w:color w:val="FF0000"/>
          <w:sz w:val="24"/>
          <w:szCs w:val="24"/>
        </w:rPr>
      </w:pPr>
    </w:p>
    <w:p w:rsidRPr="006D442B" w:rsidR="0001014B" w:rsidP="0001014B" w:rsidRDefault="0001014B" w14:paraId="332C07C9" w14:textId="77777777">
      <w:pPr>
        <w:pBdr>
          <w:bottom w:val="single" w:color="auto" w:sz="4" w:space="1"/>
        </w:pBdr>
        <w:spacing w:before="0"/>
        <w:ind w:left="0"/>
        <w:rPr>
          <w:rFonts w:ascii="Times New Roman" w:hAnsi="Times New Roman"/>
          <w:b/>
          <w:sz w:val="24"/>
        </w:rPr>
      </w:pPr>
      <w:r w:rsidRPr="006D442B">
        <w:rPr>
          <w:rFonts w:ascii="Times New Roman" w:hAnsi="Times New Roman"/>
          <w:b/>
          <w:sz w:val="24"/>
        </w:rPr>
        <w:lastRenderedPageBreak/>
        <w:t>TABLE DES MATIÈRES</w:t>
      </w:r>
    </w:p>
    <w:p w:rsidRPr="006D442B" w:rsidR="0001014B" w:rsidP="0001014B" w:rsidRDefault="0001014B" w14:paraId="3B337BC4" w14:textId="77777777">
      <w:pPr>
        <w:spacing w:before="0"/>
        <w:ind w:left="0"/>
        <w:rPr>
          <w:b/>
          <w:sz w:val="10"/>
        </w:rPr>
      </w:pPr>
    </w:p>
    <w:p w:rsidR="00EC42E4" w:rsidP="5A962CCC" w:rsidRDefault="0001014B" w14:paraId="3F70CAB0" w14:textId="3B7966A2">
      <w:pPr>
        <w:pStyle w:val="TM1"/>
        <w:tabs>
          <w:tab w:val="left" w:leader="none" w:pos="480"/>
          <w:tab w:val="right" w:leader="dot" w:pos="9630"/>
        </w:tabs>
        <w:rPr>
          <w:rFonts w:ascii="Calibri" w:hAnsi="Calibri" w:eastAsia="" w:cs="" w:asciiTheme="minorAscii" w:hAnsiTheme="minorAscii" w:eastAsiaTheme="minorEastAsia" w:cstheme="minorBidi"/>
          <w:noProof/>
          <w:sz w:val="22"/>
          <w:szCs w:val="22"/>
          <w:lang w:eastAsia="en-GB"/>
        </w:rPr>
      </w:pPr>
      <w:r>
        <w:fldChar w:fldCharType="begin"/>
      </w:r>
      <w:r>
        <w:instrText xml:space="preserve">TOC \o "1-3" \h \z \u</w:instrText>
      </w:r>
      <w:r>
        <w:fldChar w:fldCharType="separate"/>
      </w:r>
      <w:hyperlink w:anchor="_Toc585223440">
        <w:r w:rsidRPr="5A962CCC" w:rsidR="5A962CCC">
          <w:rPr>
            <w:rStyle w:val="Lienhypertexte"/>
          </w:rPr>
          <w:t>1</w:t>
        </w:r>
        <w:r>
          <w:tab/>
        </w:r>
        <w:r w:rsidRPr="5A962CCC" w:rsidR="5A962CCC">
          <w:rPr>
            <w:rStyle w:val="Lienhypertexte"/>
          </w:rPr>
          <w:t>OBJET</w:t>
        </w:r>
        <w:r>
          <w:tab/>
        </w:r>
        <w:r>
          <w:fldChar w:fldCharType="begin"/>
        </w:r>
        <w:r>
          <w:instrText xml:space="preserve">PAGEREF _Toc585223440 \h</w:instrText>
        </w:r>
        <w:r>
          <w:fldChar w:fldCharType="separate"/>
        </w:r>
        <w:r w:rsidRPr="5A962CCC" w:rsidR="5A962CCC">
          <w:rPr>
            <w:rStyle w:val="Lienhypertexte"/>
          </w:rPr>
          <w:t>3</w:t>
        </w:r>
        <w:r>
          <w:fldChar w:fldCharType="end"/>
        </w:r>
      </w:hyperlink>
    </w:p>
    <w:p w:rsidR="00EC42E4" w:rsidP="5A962CCC" w:rsidRDefault="00000000" w14:paraId="651C9A47" w14:textId="4487EAE8">
      <w:pPr>
        <w:pStyle w:val="TM1"/>
        <w:tabs>
          <w:tab w:val="left" w:leader="none" w:pos="480"/>
          <w:tab w:val="right" w:leader="dot" w:pos="9630"/>
        </w:tabs>
        <w:rPr>
          <w:rFonts w:ascii="Calibri" w:hAnsi="Calibri" w:eastAsia="" w:cs="" w:asciiTheme="minorAscii" w:hAnsiTheme="minorAscii" w:eastAsiaTheme="minorEastAsia" w:cstheme="minorBidi"/>
          <w:noProof/>
          <w:sz w:val="22"/>
          <w:szCs w:val="22"/>
          <w:lang w:eastAsia="en-GB"/>
        </w:rPr>
      </w:pPr>
      <w:hyperlink w:anchor="_Toc540604911">
        <w:r w:rsidRPr="5A962CCC" w:rsidR="5A962CCC">
          <w:rPr>
            <w:rStyle w:val="Lienhypertexte"/>
          </w:rPr>
          <w:t>2</w:t>
        </w:r>
        <w:r>
          <w:tab/>
        </w:r>
        <w:r w:rsidRPr="5A962CCC" w:rsidR="5A962CCC">
          <w:rPr>
            <w:rStyle w:val="Lienhypertexte"/>
          </w:rPr>
          <w:t>PORTÉE</w:t>
        </w:r>
        <w:r>
          <w:tab/>
        </w:r>
        <w:r>
          <w:fldChar w:fldCharType="begin"/>
        </w:r>
        <w:r>
          <w:instrText xml:space="preserve">PAGEREF _Toc540604911 \h</w:instrText>
        </w:r>
        <w:r>
          <w:fldChar w:fldCharType="separate"/>
        </w:r>
        <w:r w:rsidRPr="5A962CCC" w:rsidR="5A962CCC">
          <w:rPr>
            <w:rStyle w:val="Lienhypertexte"/>
          </w:rPr>
          <w:t>4</w:t>
        </w:r>
        <w:r>
          <w:fldChar w:fldCharType="end"/>
        </w:r>
      </w:hyperlink>
    </w:p>
    <w:p w:rsidR="00EC42E4" w:rsidP="5A962CCC" w:rsidRDefault="00000000" w14:paraId="1557758E" w14:textId="4CE744F6">
      <w:pPr>
        <w:pStyle w:val="TM1"/>
        <w:tabs>
          <w:tab w:val="left" w:leader="none" w:pos="480"/>
          <w:tab w:val="right" w:leader="dot" w:pos="9630"/>
        </w:tabs>
        <w:rPr>
          <w:rFonts w:ascii="Calibri" w:hAnsi="Calibri" w:eastAsia="" w:cs="" w:asciiTheme="minorAscii" w:hAnsiTheme="minorAscii" w:eastAsiaTheme="minorEastAsia" w:cstheme="minorBidi"/>
          <w:noProof/>
          <w:sz w:val="22"/>
          <w:szCs w:val="22"/>
          <w:lang w:eastAsia="en-GB"/>
        </w:rPr>
      </w:pPr>
      <w:hyperlink w:anchor="_Toc1152443916">
        <w:r w:rsidRPr="5A962CCC" w:rsidR="5A962CCC">
          <w:rPr>
            <w:rStyle w:val="Lienhypertexte"/>
          </w:rPr>
          <w:t>3</w:t>
        </w:r>
        <w:r>
          <w:tab/>
        </w:r>
        <w:r w:rsidRPr="5A962CCC" w:rsidR="5A962CCC">
          <w:rPr>
            <w:rStyle w:val="Lienhypertexte"/>
          </w:rPr>
          <w:t>LES RÉFÉRENCES</w:t>
        </w:r>
        <w:r>
          <w:tab/>
        </w:r>
        <w:r>
          <w:fldChar w:fldCharType="begin"/>
        </w:r>
        <w:r>
          <w:instrText xml:space="preserve">PAGEREF _Toc1152443916 \h</w:instrText>
        </w:r>
        <w:r>
          <w:fldChar w:fldCharType="separate"/>
        </w:r>
        <w:r w:rsidRPr="5A962CCC" w:rsidR="5A962CCC">
          <w:rPr>
            <w:rStyle w:val="Lienhypertexte"/>
          </w:rPr>
          <w:t>4</w:t>
        </w:r>
        <w:r>
          <w:fldChar w:fldCharType="end"/>
        </w:r>
      </w:hyperlink>
    </w:p>
    <w:p w:rsidR="00EC42E4" w:rsidP="5A962CCC" w:rsidRDefault="00000000" w14:paraId="5745814E" w14:textId="6B47787A">
      <w:pPr>
        <w:pStyle w:val="TM1"/>
        <w:tabs>
          <w:tab w:val="left" w:leader="none" w:pos="480"/>
          <w:tab w:val="right" w:leader="dot" w:pos="9630"/>
        </w:tabs>
        <w:rPr>
          <w:rFonts w:ascii="Calibri" w:hAnsi="Calibri" w:eastAsia="" w:cs="" w:asciiTheme="minorAscii" w:hAnsiTheme="minorAscii" w:eastAsiaTheme="minorEastAsia" w:cstheme="minorBidi"/>
          <w:noProof/>
          <w:sz w:val="22"/>
          <w:szCs w:val="22"/>
          <w:lang w:eastAsia="en-GB"/>
        </w:rPr>
      </w:pPr>
      <w:hyperlink w:anchor="_Toc863135559">
        <w:r w:rsidRPr="5A962CCC" w:rsidR="5A962CCC">
          <w:rPr>
            <w:rStyle w:val="Lienhypertexte"/>
          </w:rPr>
          <w:t>4</w:t>
        </w:r>
        <w:r>
          <w:tab/>
        </w:r>
        <w:r w:rsidRPr="5A962CCC" w:rsidR="5A962CCC">
          <w:rPr>
            <w:rStyle w:val="Lienhypertexte"/>
          </w:rPr>
          <w:t>TERMINOLOGIE</w:t>
        </w:r>
        <w:r>
          <w:tab/>
        </w:r>
        <w:r>
          <w:fldChar w:fldCharType="begin"/>
        </w:r>
        <w:r>
          <w:instrText xml:space="preserve">PAGEREF _Toc863135559 \h</w:instrText>
        </w:r>
        <w:r>
          <w:fldChar w:fldCharType="separate"/>
        </w:r>
        <w:r w:rsidRPr="5A962CCC" w:rsidR="5A962CCC">
          <w:rPr>
            <w:rStyle w:val="Lienhypertexte"/>
          </w:rPr>
          <w:t>4</w:t>
        </w:r>
        <w:r>
          <w:fldChar w:fldCharType="end"/>
        </w:r>
      </w:hyperlink>
    </w:p>
    <w:p w:rsidR="00EC42E4" w:rsidP="5A962CCC" w:rsidRDefault="00000000" w14:paraId="207E7A6F" w14:textId="726C60A6">
      <w:pPr>
        <w:pStyle w:val="TM2"/>
        <w:tabs>
          <w:tab w:val="left" w:leader="none" w:pos="720"/>
          <w:tab w:val="right" w:leader="dot" w:pos="9630"/>
        </w:tabs>
        <w:rPr>
          <w:rFonts w:ascii="Calibri" w:hAnsi="Calibri" w:eastAsia="" w:cs="" w:asciiTheme="minorAscii" w:hAnsiTheme="minorAscii" w:eastAsiaTheme="minorEastAsia" w:cstheme="minorBidi"/>
          <w:noProof/>
          <w:sz w:val="22"/>
          <w:szCs w:val="22"/>
          <w:lang w:eastAsia="en-GB"/>
        </w:rPr>
      </w:pPr>
      <w:hyperlink w:anchor="_Toc640261811">
        <w:r w:rsidRPr="5A962CCC" w:rsidR="5A962CCC">
          <w:rPr>
            <w:rStyle w:val="Lienhypertexte"/>
          </w:rPr>
          <w:t>4.1</w:t>
        </w:r>
        <w:r>
          <w:tab/>
        </w:r>
        <w:r w:rsidRPr="5A962CCC" w:rsidR="5A962CCC">
          <w:rPr>
            <w:rStyle w:val="Lienhypertexte"/>
          </w:rPr>
          <w:t>Définitions</w:t>
        </w:r>
        <w:r>
          <w:tab/>
        </w:r>
        <w:r>
          <w:fldChar w:fldCharType="begin"/>
        </w:r>
        <w:r>
          <w:instrText xml:space="preserve">PAGEREF _Toc640261811 \h</w:instrText>
        </w:r>
        <w:r>
          <w:fldChar w:fldCharType="separate"/>
        </w:r>
        <w:r w:rsidRPr="5A962CCC" w:rsidR="5A962CCC">
          <w:rPr>
            <w:rStyle w:val="Lienhypertexte"/>
          </w:rPr>
          <w:t>4</w:t>
        </w:r>
        <w:r>
          <w:fldChar w:fldCharType="end"/>
        </w:r>
      </w:hyperlink>
    </w:p>
    <w:p w:rsidR="00EC42E4" w:rsidP="5A962CCC" w:rsidRDefault="00000000" w14:paraId="2F2BB9C9" w14:textId="34C7ED1D">
      <w:pPr>
        <w:pStyle w:val="TM2"/>
        <w:tabs>
          <w:tab w:val="left" w:leader="none" w:pos="720"/>
          <w:tab w:val="right" w:leader="dot" w:pos="9630"/>
        </w:tabs>
        <w:rPr>
          <w:rFonts w:ascii="Calibri" w:hAnsi="Calibri" w:eastAsia="" w:cs="" w:asciiTheme="minorAscii" w:hAnsiTheme="minorAscii" w:eastAsiaTheme="minorEastAsia" w:cstheme="minorBidi"/>
          <w:noProof/>
          <w:sz w:val="22"/>
          <w:szCs w:val="22"/>
          <w:lang w:eastAsia="en-GB"/>
        </w:rPr>
      </w:pPr>
      <w:hyperlink w:anchor="_Toc1930982766">
        <w:r w:rsidRPr="5A962CCC" w:rsidR="5A962CCC">
          <w:rPr>
            <w:rStyle w:val="Lienhypertexte"/>
          </w:rPr>
          <w:t>4.2</w:t>
        </w:r>
        <w:r>
          <w:tab/>
        </w:r>
        <w:r w:rsidRPr="5A962CCC" w:rsidR="5A962CCC">
          <w:rPr>
            <w:rStyle w:val="Lienhypertexte"/>
          </w:rPr>
          <w:t>Abréviations</w:t>
        </w:r>
        <w:r>
          <w:tab/>
        </w:r>
        <w:r>
          <w:fldChar w:fldCharType="begin"/>
        </w:r>
        <w:r>
          <w:instrText xml:space="preserve">PAGEREF _Toc1930982766 \h</w:instrText>
        </w:r>
        <w:r>
          <w:fldChar w:fldCharType="separate"/>
        </w:r>
        <w:r w:rsidRPr="5A962CCC" w:rsidR="5A962CCC">
          <w:rPr>
            <w:rStyle w:val="Lienhypertexte"/>
          </w:rPr>
          <w:t>4</w:t>
        </w:r>
        <w:r>
          <w:fldChar w:fldCharType="end"/>
        </w:r>
      </w:hyperlink>
    </w:p>
    <w:p w:rsidR="00EC42E4" w:rsidP="5A962CCC" w:rsidRDefault="00000000" w14:paraId="3B83161B" w14:textId="7861BE2E">
      <w:pPr>
        <w:pStyle w:val="TM1"/>
        <w:tabs>
          <w:tab w:val="left" w:leader="none" w:pos="480"/>
          <w:tab w:val="right" w:leader="dot" w:pos="9630"/>
        </w:tabs>
        <w:rPr>
          <w:rFonts w:ascii="Calibri" w:hAnsi="Calibri" w:eastAsia="" w:cs="" w:asciiTheme="minorAscii" w:hAnsiTheme="minorAscii" w:eastAsiaTheme="minorEastAsia" w:cstheme="minorBidi"/>
          <w:noProof/>
          <w:sz w:val="22"/>
          <w:szCs w:val="22"/>
          <w:lang w:eastAsia="en-GB"/>
        </w:rPr>
      </w:pPr>
      <w:hyperlink w:anchor="_Toc1639483687">
        <w:r w:rsidRPr="5A962CCC" w:rsidR="5A962CCC">
          <w:rPr>
            <w:rStyle w:val="Lienhypertexte"/>
          </w:rPr>
          <w:t>5</w:t>
        </w:r>
        <w:r>
          <w:tab/>
        </w:r>
        <w:r w:rsidRPr="5A962CCC" w:rsidR="5A962CCC">
          <w:rPr>
            <w:rStyle w:val="Lienhypertexte"/>
          </w:rPr>
          <w:t>RESPONSABILITÉS</w:t>
        </w:r>
        <w:r>
          <w:tab/>
        </w:r>
        <w:r>
          <w:fldChar w:fldCharType="begin"/>
        </w:r>
        <w:r>
          <w:instrText xml:space="preserve">PAGEREF _Toc1639483687 \h</w:instrText>
        </w:r>
        <w:r>
          <w:fldChar w:fldCharType="separate"/>
        </w:r>
        <w:r w:rsidRPr="5A962CCC" w:rsidR="5A962CCC">
          <w:rPr>
            <w:rStyle w:val="Lienhypertexte"/>
          </w:rPr>
          <w:t>5</w:t>
        </w:r>
        <w:r>
          <w:fldChar w:fldCharType="end"/>
        </w:r>
      </w:hyperlink>
    </w:p>
    <w:p w:rsidR="00EC42E4" w:rsidP="5A962CCC" w:rsidRDefault="00000000" w14:paraId="2EF3EB97" w14:textId="52692B9A">
      <w:pPr>
        <w:pStyle w:val="TM1"/>
        <w:tabs>
          <w:tab w:val="left" w:leader="none" w:pos="480"/>
          <w:tab w:val="right" w:leader="dot" w:pos="9630"/>
        </w:tabs>
        <w:rPr>
          <w:rFonts w:ascii="Calibri" w:hAnsi="Calibri" w:eastAsia="" w:cs="" w:asciiTheme="minorAscii" w:hAnsiTheme="minorAscii" w:eastAsiaTheme="minorEastAsia" w:cstheme="minorBidi"/>
          <w:noProof/>
          <w:sz w:val="22"/>
          <w:szCs w:val="22"/>
          <w:lang w:eastAsia="en-GB"/>
        </w:rPr>
      </w:pPr>
      <w:hyperlink w:anchor="_Toc247117833">
        <w:r w:rsidRPr="5A962CCC" w:rsidR="5A962CCC">
          <w:rPr>
            <w:rStyle w:val="Lienhypertexte"/>
          </w:rPr>
          <w:t>6</w:t>
        </w:r>
        <w:r>
          <w:tab/>
        </w:r>
        <w:r w:rsidRPr="5A962CCC" w:rsidR="5A962CCC">
          <w:rPr>
            <w:rStyle w:val="Lienhypertexte"/>
          </w:rPr>
          <w:t>Détails de la PROCÉDURE</w:t>
        </w:r>
        <w:r>
          <w:tab/>
        </w:r>
        <w:r>
          <w:fldChar w:fldCharType="begin"/>
        </w:r>
        <w:r>
          <w:instrText xml:space="preserve">PAGEREF _Toc247117833 \h</w:instrText>
        </w:r>
        <w:r>
          <w:fldChar w:fldCharType="separate"/>
        </w:r>
        <w:r w:rsidRPr="5A962CCC" w:rsidR="5A962CCC">
          <w:rPr>
            <w:rStyle w:val="Lienhypertexte"/>
          </w:rPr>
          <w:t>5</w:t>
        </w:r>
        <w:r>
          <w:fldChar w:fldCharType="end"/>
        </w:r>
      </w:hyperlink>
    </w:p>
    <w:p w:rsidR="00EC42E4" w:rsidP="5A962CCC" w:rsidRDefault="00000000" w14:paraId="5EA1DB44" w14:textId="20B2371D">
      <w:pPr>
        <w:pStyle w:val="TM2"/>
        <w:tabs>
          <w:tab w:val="left" w:leader="none" w:pos="720"/>
          <w:tab w:val="right" w:leader="dot" w:pos="9630"/>
        </w:tabs>
        <w:rPr>
          <w:rFonts w:ascii="Calibri" w:hAnsi="Calibri" w:eastAsia="" w:cs="" w:asciiTheme="minorAscii" w:hAnsiTheme="minorAscii" w:eastAsiaTheme="minorEastAsia" w:cstheme="minorBidi"/>
          <w:noProof/>
          <w:sz w:val="22"/>
          <w:szCs w:val="22"/>
          <w:lang w:eastAsia="en-GB"/>
        </w:rPr>
      </w:pPr>
      <w:hyperlink w:anchor="_Toc913549351">
        <w:r w:rsidRPr="5A962CCC" w:rsidR="5A962CCC">
          <w:rPr>
            <w:rStyle w:val="Lienhypertexte"/>
          </w:rPr>
          <w:t>6.1</w:t>
        </w:r>
        <w:r>
          <w:tab/>
        </w:r>
        <w:r w:rsidRPr="5A962CCC" w:rsidR="5A962CCC">
          <w:rPr>
            <w:rStyle w:val="Lienhypertexte"/>
          </w:rPr>
          <w:t>Comprendre le contexte de l'organisation</w:t>
        </w:r>
        <w:r>
          <w:tab/>
        </w:r>
        <w:r>
          <w:fldChar w:fldCharType="begin"/>
        </w:r>
        <w:r>
          <w:instrText xml:space="preserve">PAGEREF _Toc913549351 \h</w:instrText>
        </w:r>
        <w:r>
          <w:fldChar w:fldCharType="separate"/>
        </w:r>
        <w:r w:rsidRPr="5A962CCC" w:rsidR="5A962CCC">
          <w:rPr>
            <w:rStyle w:val="Lienhypertexte"/>
          </w:rPr>
          <w:t>5</w:t>
        </w:r>
        <w:r>
          <w:fldChar w:fldCharType="end"/>
        </w:r>
      </w:hyperlink>
    </w:p>
    <w:p w:rsidR="00EC42E4" w:rsidP="5A962CCC" w:rsidRDefault="00000000" w14:paraId="0265B0A0" w14:textId="09BA4694">
      <w:pPr>
        <w:pStyle w:val="TM2"/>
        <w:tabs>
          <w:tab w:val="left" w:leader="none" w:pos="720"/>
          <w:tab w:val="right" w:leader="dot" w:pos="9630"/>
        </w:tabs>
        <w:rPr>
          <w:rFonts w:ascii="Calibri" w:hAnsi="Calibri" w:eastAsia="" w:cs="" w:asciiTheme="minorAscii" w:hAnsiTheme="minorAscii" w:eastAsiaTheme="minorEastAsia" w:cstheme="minorBidi"/>
          <w:noProof/>
          <w:sz w:val="22"/>
          <w:szCs w:val="22"/>
          <w:lang w:eastAsia="en-GB"/>
        </w:rPr>
      </w:pPr>
      <w:hyperlink w:anchor="_Toc289684764">
        <w:r w:rsidRPr="5A962CCC" w:rsidR="5A962CCC">
          <w:rPr>
            <w:rStyle w:val="Lienhypertexte"/>
          </w:rPr>
          <w:t>6.2</w:t>
        </w:r>
        <w:r>
          <w:tab/>
        </w:r>
        <w:r w:rsidRPr="5A962CCC" w:rsidR="5A962CCC">
          <w:rPr>
            <w:rStyle w:val="Lienhypertexte"/>
          </w:rPr>
          <w:t>Identification du processus</w:t>
        </w:r>
        <w:r>
          <w:tab/>
        </w:r>
        <w:r>
          <w:fldChar w:fldCharType="begin"/>
        </w:r>
        <w:r>
          <w:instrText xml:space="preserve">PAGEREF _Toc289684764 \h</w:instrText>
        </w:r>
        <w:r>
          <w:fldChar w:fldCharType="separate"/>
        </w:r>
        <w:r w:rsidRPr="5A962CCC" w:rsidR="5A962CCC">
          <w:rPr>
            <w:rStyle w:val="Lienhypertexte"/>
          </w:rPr>
          <w:t>5</w:t>
        </w:r>
        <w:r>
          <w:fldChar w:fldCharType="end"/>
        </w:r>
      </w:hyperlink>
    </w:p>
    <w:p w:rsidR="00EC42E4" w:rsidP="5A962CCC" w:rsidRDefault="00000000" w14:paraId="12359357" w14:textId="64ED9D4F">
      <w:pPr>
        <w:pStyle w:val="TM2"/>
        <w:tabs>
          <w:tab w:val="left" w:leader="none" w:pos="720"/>
          <w:tab w:val="right" w:leader="dot" w:pos="9630"/>
        </w:tabs>
        <w:rPr>
          <w:rFonts w:ascii="Calibri" w:hAnsi="Calibri" w:eastAsia="" w:cs="" w:asciiTheme="minorAscii" w:hAnsiTheme="minorAscii" w:eastAsiaTheme="minorEastAsia" w:cstheme="minorBidi"/>
          <w:noProof/>
          <w:sz w:val="22"/>
          <w:szCs w:val="22"/>
          <w:lang w:eastAsia="en-GB"/>
        </w:rPr>
      </w:pPr>
      <w:hyperlink w:anchor="_Toc1128797941">
        <w:r w:rsidRPr="5A962CCC" w:rsidR="5A962CCC">
          <w:rPr>
            <w:rStyle w:val="Lienhypertexte"/>
          </w:rPr>
          <w:t>6.3</w:t>
        </w:r>
        <w:r>
          <w:tab/>
        </w:r>
        <w:r w:rsidRPr="5A962CCC" w:rsidR="5A962CCC">
          <w:rPr>
            <w:rStyle w:val="Lienhypertexte"/>
          </w:rPr>
          <w:t>Identification des exigences légales, statutaires et réglementaires</w:t>
        </w:r>
        <w:r>
          <w:tab/>
        </w:r>
        <w:r>
          <w:fldChar w:fldCharType="begin"/>
        </w:r>
        <w:r>
          <w:instrText xml:space="preserve">PAGEREF _Toc1128797941 \h</w:instrText>
        </w:r>
        <w:r>
          <w:fldChar w:fldCharType="separate"/>
        </w:r>
        <w:r w:rsidRPr="5A962CCC" w:rsidR="5A962CCC">
          <w:rPr>
            <w:rStyle w:val="Lienhypertexte"/>
          </w:rPr>
          <w:t>6</w:t>
        </w:r>
        <w:r>
          <w:fldChar w:fldCharType="end"/>
        </w:r>
      </w:hyperlink>
    </w:p>
    <w:p w:rsidR="00EC42E4" w:rsidP="5A962CCC" w:rsidRDefault="00000000" w14:paraId="2C622057" w14:textId="21F5CBBB">
      <w:pPr>
        <w:pStyle w:val="TM2"/>
        <w:tabs>
          <w:tab w:val="left" w:leader="none" w:pos="720"/>
          <w:tab w:val="right" w:leader="dot" w:pos="9630"/>
        </w:tabs>
        <w:rPr>
          <w:rFonts w:ascii="Calibri" w:hAnsi="Calibri" w:eastAsia="" w:cs="" w:asciiTheme="minorAscii" w:hAnsiTheme="minorAscii" w:eastAsiaTheme="minorEastAsia" w:cstheme="minorBidi"/>
          <w:noProof/>
          <w:sz w:val="22"/>
          <w:szCs w:val="22"/>
          <w:lang w:eastAsia="en-GB"/>
        </w:rPr>
      </w:pPr>
      <w:hyperlink w:anchor="_Toc691521575">
        <w:r w:rsidRPr="5A962CCC" w:rsidR="5A962CCC">
          <w:rPr>
            <w:rStyle w:val="Lienhypertexte"/>
          </w:rPr>
          <w:t>6.4</w:t>
        </w:r>
        <w:r>
          <w:tab/>
        </w:r>
        <w:r w:rsidRPr="5A962CCC" w:rsidR="5A962CCC">
          <w:rPr>
            <w:rStyle w:val="Lienhypertexte"/>
          </w:rPr>
          <w:t>Risques et opportunités</w:t>
        </w:r>
        <w:r>
          <w:tab/>
        </w:r>
        <w:r>
          <w:fldChar w:fldCharType="begin"/>
        </w:r>
        <w:r>
          <w:instrText xml:space="preserve">PAGEREF _Toc691521575 \h</w:instrText>
        </w:r>
        <w:r>
          <w:fldChar w:fldCharType="separate"/>
        </w:r>
        <w:r w:rsidRPr="5A962CCC" w:rsidR="5A962CCC">
          <w:rPr>
            <w:rStyle w:val="Lienhypertexte"/>
          </w:rPr>
          <w:t>6</w:t>
        </w:r>
        <w:r>
          <w:fldChar w:fldCharType="end"/>
        </w:r>
      </w:hyperlink>
    </w:p>
    <w:p w:rsidR="00EC42E4" w:rsidP="5A962CCC" w:rsidRDefault="00000000" w14:paraId="4B7F68C5" w14:textId="1A32DCE4">
      <w:pPr>
        <w:pStyle w:val="TM2"/>
        <w:tabs>
          <w:tab w:val="left" w:leader="none" w:pos="720"/>
          <w:tab w:val="right" w:leader="dot" w:pos="9630"/>
        </w:tabs>
        <w:rPr>
          <w:rFonts w:ascii="Calibri" w:hAnsi="Calibri" w:eastAsia="" w:cs="" w:asciiTheme="minorAscii" w:hAnsiTheme="minorAscii" w:eastAsiaTheme="minorEastAsia" w:cstheme="minorBidi"/>
          <w:noProof/>
          <w:sz w:val="22"/>
          <w:szCs w:val="22"/>
          <w:lang w:eastAsia="en-GB"/>
        </w:rPr>
      </w:pPr>
      <w:hyperlink w:anchor="_Toc1738728713">
        <w:r w:rsidRPr="5A962CCC" w:rsidR="5A962CCC">
          <w:rPr>
            <w:rStyle w:val="Lienhypertexte"/>
          </w:rPr>
          <w:t>6.5</w:t>
        </w:r>
        <w:r>
          <w:tab/>
        </w:r>
        <w:r w:rsidRPr="5A962CCC" w:rsidR="5A962CCC">
          <w:rPr>
            <w:rStyle w:val="Lienhypertexte"/>
          </w:rPr>
          <w:t>Objectifs de qualité</w:t>
        </w:r>
        <w:r>
          <w:tab/>
        </w:r>
        <w:r>
          <w:fldChar w:fldCharType="begin"/>
        </w:r>
        <w:r>
          <w:instrText xml:space="preserve">PAGEREF _Toc1738728713 \h</w:instrText>
        </w:r>
        <w:r>
          <w:fldChar w:fldCharType="separate"/>
        </w:r>
        <w:r w:rsidRPr="5A962CCC" w:rsidR="5A962CCC">
          <w:rPr>
            <w:rStyle w:val="Lienhypertexte"/>
          </w:rPr>
          <w:t>7</w:t>
        </w:r>
        <w:r>
          <w:fldChar w:fldCharType="end"/>
        </w:r>
      </w:hyperlink>
    </w:p>
    <w:p w:rsidR="00EC42E4" w:rsidP="5A962CCC" w:rsidRDefault="00000000" w14:paraId="71E32C20" w14:textId="6F78DC8E">
      <w:pPr>
        <w:pStyle w:val="TM2"/>
        <w:tabs>
          <w:tab w:val="left" w:leader="none" w:pos="600"/>
          <w:tab w:val="right" w:leader="dot" w:pos="9630"/>
        </w:tabs>
        <w:rPr>
          <w:rFonts w:ascii="Calibri" w:hAnsi="Calibri" w:eastAsia="" w:cs="" w:asciiTheme="minorAscii" w:hAnsiTheme="minorAscii" w:eastAsiaTheme="minorEastAsia" w:cstheme="minorBidi"/>
          <w:noProof/>
          <w:sz w:val="22"/>
          <w:szCs w:val="22"/>
          <w:lang w:eastAsia="en-GB"/>
        </w:rPr>
      </w:pPr>
      <w:hyperlink w:anchor="_Toc1438482629">
        <w:r w:rsidRPr="5A962CCC" w:rsidR="5A962CCC">
          <w:rPr>
            <w:rStyle w:val="Lienhypertexte"/>
          </w:rPr>
          <w:t>6.6</w:t>
        </w:r>
        <w:r>
          <w:tab/>
        </w:r>
        <w:r w:rsidRPr="5A962CCC" w:rsidR="5A962CCC">
          <w:rPr>
            <w:rStyle w:val="Lienhypertexte"/>
          </w:rPr>
          <w:t>Planification des changements</w:t>
        </w:r>
        <w:r>
          <w:tab/>
        </w:r>
        <w:r>
          <w:fldChar w:fldCharType="begin"/>
        </w:r>
        <w:r>
          <w:instrText xml:space="preserve">PAGEREF _Toc1438482629 \h</w:instrText>
        </w:r>
        <w:r>
          <w:fldChar w:fldCharType="separate"/>
        </w:r>
        <w:r w:rsidRPr="5A962CCC" w:rsidR="5A962CCC">
          <w:rPr>
            <w:rStyle w:val="Lienhypertexte"/>
          </w:rPr>
          <w:t>7</w:t>
        </w:r>
        <w:r>
          <w:fldChar w:fldCharType="end"/>
        </w:r>
      </w:hyperlink>
    </w:p>
    <w:p w:rsidR="00EC42E4" w:rsidP="5A962CCC" w:rsidRDefault="00000000" w14:paraId="3320AA4F" w14:textId="2F15C0B2">
      <w:pPr>
        <w:pStyle w:val="TM3"/>
        <w:tabs>
          <w:tab w:val="left" w:leader="none" w:pos="1200"/>
          <w:tab w:val="right" w:leader="dot" w:pos="9630"/>
        </w:tabs>
        <w:rPr>
          <w:rFonts w:ascii="Calibri" w:hAnsi="Calibri" w:eastAsia="" w:cs="" w:asciiTheme="minorAscii" w:hAnsiTheme="minorAscii" w:eastAsiaTheme="minorEastAsia" w:cstheme="minorBidi"/>
          <w:noProof/>
          <w:sz w:val="22"/>
          <w:szCs w:val="22"/>
          <w:lang w:eastAsia="en-GB"/>
        </w:rPr>
      </w:pPr>
      <w:hyperlink w:anchor="_Toc422736225">
        <w:r w:rsidRPr="5A962CCC" w:rsidR="5A962CCC">
          <w:rPr>
            <w:rStyle w:val="Lienhypertexte"/>
          </w:rPr>
          <w:t>6.6.1</w:t>
        </w:r>
        <w:r>
          <w:tab/>
        </w:r>
        <w:r w:rsidRPr="5A962CCC" w:rsidR="5A962CCC">
          <w:rPr>
            <w:rStyle w:val="Lienhypertexte"/>
          </w:rPr>
          <w:t>d'examen, d'approbation et d'amélioration</w:t>
        </w:r>
        <w:r>
          <w:tab/>
        </w:r>
        <w:r>
          <w:fldChar w:fldCharType="begin"/>
        </w:r>
        <w:r>
          <w:instrText xml:space="preserve">PAGEREF _Toc422736225 \h</w:instrText>
        </w:r>
        <w:r>
          <w:fldChar w:fldCharType="separate"/>
        </w:r>
        <w:r w:rsidRPr="5A962CCC" w:rsidR="5A962CCC">
          <w:rPr>
            <w:rStyle w:val="Lienhypertexte"/>
          </w:rPr>
          <w:t>7</w:t>
        </w:r>
        <w:r>
          <w:fldChar w:fldCharType="end"/>
        </w:r>
      </w:hyperlink>
    </w:p>
    <w:p w:rsidR="00EC42E4" w:rsidP="5A962CCC" w:rsidRDefault="00000000" w14:paraId="073254B8" w14:textId="511DDEDD">
      <w:pPr>
        <w:pStyle w:val="TM2"/>
        <w:tabs>
          <w:tab w:val="left" w:leader="none" w:pos="720"/>
          <w:tab w:val="right" w:leader="dot" w:pos="9630"/>
        </w:tabs>
        <w:rPr>
          <w:rFonts w:ascii="Calibri" w:hAnsi="Calibri" w:eastAsia="" w:cs="" w:asciiTheme="minorAscii" w:hAnsiTheme="minorAscii" w:eastAsiaTheme="minorEastAsia" w:cstheme="minorBidi"/>
          <w:noProof/>
          <w:sz w:val="22"/>
          <w:szCs w:val="22"/>
          <w:lang w:eastAsia="en-GB"/>
        </w:rPr>
      </w:pPr>
      <w:hyperlink w:anchor="_Toc659272820">
        <w:r w:rsidRPr="5A962CCC" w:rsidR="5A962CCC">
          <w:rPr>
            <w:rStyle w:val="Lienhypertexte"/>
          </w:rPr>
          <w:t>6.7</w:t>
        </w:r>
        <w:r>
          <w:tab/>
        </w:r>
        <w:r w:rsidRPr="5A962CCC" w:rsidR="5A962CCC">
          <w:rPr>
            <w:rStyle w:val="Lienhypertexte"/>
          </w:rPr>
          <w:t>Processus normal de gestion des modifications</w:t>
        </w:r>
        <w:r>
          <w:tab/>
        </w:r>
        <w:r>
          <w:fldChar w:fldCharType="begin"/>
        </w:r>
        <w:r>
          <w:instrText xml:space="preserve">PAGEREF _Toc659272820 \h</w:instrText>
        </w:r>
        <w:r>
          <w:fldChar w:fldCharType="separate"/>
        </w:r>
        <w:r w:rsidRPr="5A962CCC" w:rsidR="5A962CCC">
          <w:rPr>
            <w:rStyle w:val="Lienhypertexte"/>
          </w:rPr>
          <w:t>8</w:t>
        </w:r>
        <w:r>
          <w:fldChar w:fldCharType="end"/>
        </w:r>
      </w:hyperlink>
    </w:p>
    <w:p w:rsidR="00EC42E4" w:rsidP="5A962CCC" w:rsidRDefault="00000000" w14:paraId="30E8DD47" w14:textId="0280F110">
      <w:pPr>
        <w:pStyle w:val="TM2"/>
        <w:tabs>
          <w:tab w:val="left" w:leader="none" w:pos="720"/>
          <w:tab w:val="right" w:leader="dot" w:pos="9630"/>
        </w:tabs>
        <w:rPr>
          <w:rFonts w:ascii="Calibri" w:hAnsi="Calibri" w:eastAsia="" w:cs="" w:asciiTheme="minorAscii" w:hAnsiTheme="minorAscii" w:eastAsiaTheme="minorEastAsia" w:cstheme="minorBidi"/>
          <w:noProof/>
          <w:sz w:val="22"/>
          <w:szCs w:val="22"/>
          <w:lang w:eastAsia="en-GB"/>
        </w:rPr>
      </w:pPr>
      <w:hyperlink w:anchor="_Toc1965521804">
        <w:r w:rsidRPr="5A962CCC" w:rsidR="5A962CCC">
          <w:rPr>
            <w:rStyle w:val="Lienhypertexte"/>
          </w:rPr>
          <w:t>6.8</w:t>
        </w:r>
        <w:r>
          <w:tab/>
        </w:r>
        <w:r w:rsidRPr="5A962CCC" w:rsidR="5A962CCC">
          <w:rPr>
            <w:rStyle w:val="Lienhypertexte"/>
          </w:rPr>
          <w:t>Changements d'urgence</w:t>
        </w:r>
        <w:r>
          <w:tab/>
        </w:r>
        <w:r>
          <w:fldChar w:fldCharType="begin"/>
        </w:r>
        <w:r>
          <w:instrText xml:space="preserve">PAGEREF _Toc1965521804 \h</w:instrText>
        </w:r>
        <w:r>
          <w:fldChar w:fldCharType="separate"/>
        </w:r>
        <w:r w:rsidRPr="5A962CCC" w:rsidR="5A962CCC">
          <w:rPr>
            <w:rStyle w:val="Lienhypertexte"/>
          </w:rPr>
          <w:t>8</w:t>
        </w:r>
        <w:r>
          <w:fldChar w:fldCharType="end"/>
        </w:r>
      </w:hyperlink>
    </w:p>
    <w:p w:rsidR="5A962CCC" w:rsidP="5A962CCC" w:rsidRDefault="5A962CCC" w14:paraId="76B01840" w14:textId="7446EF76">
      <w:pPr>
        <w:pStyle w:val="TM1"/>
        <w:tabs>
          <w:tab w:val="left" w:leader="none" w:pos="390"/>
          <w:tab w:val="right" w:leader="dot" w:pos="9630"/>
        </w:tabs>
      </w:pPr>
      <w:hyperlink w:anchor="_Toc2110305732">
        <w:r w:rsidRPr="5A962CCC" w:rsidR="5A962CCC">
          <w:rPr>
            <w:rStyle w:val="Lienhypertexte"/>
          </w:rPr>
          <w:t>7</w:t>
        </w:r>
        <w:r>
          <w:tab/>
        </w:r>
        <w:r w:rsidRPr="5A962CCC" w:rsidR="5A962CCC">
          <w:rPr>
            <w:rStyle w:val="Lienhypertexte"/>
          </w:rPr>
          <w:t>DOCUMENTS ET FORMULAIRES CONNEXES</w:t>
        </w:r>
        <w:r>
          <w:tab/>
        </w:r>
        <w:r>
          <w:fldChar w:fldCharType="begin"/>
        </w:r>
        <w:r>
          <w:instrText xml:space="preserve">PAGEREF _Toc2110305732 \h</w:instrText>
        </w:r>
        <w:r>
          <w:fldChar w:fldCharType="separate"/>
        </w:r>
        <w:r w:rsidRPr="5A962CCC" w:rsidR="5A962CCC">
          <w:rPr>
            <w:rStyle w:val="Lienhypertexte"/>
          </w:rPr>
          <w:t>9</w:t>
        </w:r>
        <w:r>
          <w:fldChar w:fldCharType="end"/>
        </w:r>
      </w:hyperlink>
      <w:r>
        <w:fldChar w:fldCharType="end"/>
      </w:r>
    </w:p>
    <w:p w:rsidRPr="006D442B" w:rsidR="00CA336B" w:rsidP="5A962CCC" w:rsidRDefault="0001014B" w14:paraId="768FA20D" w14:textId="707DBCBD">
      <w:pPr>
        <w:tabs>
          <w:tab w:val="left" w:pos="7695"/>
        </w:tabs>
        <w:rPr>
          <w:rFonts w:ascii="Times New Roman" w:hAnsi="Times New Roman"/>
          <w:sz w:val="24"/>
          <w:szCs w:val="24"/>
        </w:rPr>
        <w:sectPr w:rsidRPr="006D442B" w:rsidR="00CA336B" w:rsidSect="00D13D24">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titlePg/>
          <w:docGrid w:linePitch="360"/>
        </w:sectPr>
      </w:pPr>
    </w:p>
    <w:p w:rsidRPr="006D442B" w:rsidR="00CA336B" w:rsidP="009F6C12" w:rsidRDefault="00397A13" w14:paraId="7F48CEB8" w14:textId="5CA75FCA">
      <w:pPr>
        <w:pStyle w:val="Titre1"/>
        <w:spacing w:before="0"/>
        <w:rPr/>
      </w:pPr>
      <w:bookmarkStart w:name="_Toc585223440" w:id="986811917"/>
      <w:r w:rsidR="00397A13">
        <w:rPr/>
        <w:t>OBJET</w:t>
      </w:r>
      <w:bookmarkEnd w:id="986811917"/>
    </w:p>
    <w:p w:rsidRPr="006D442B" w:rsidR="00CA336B" w:rsidP="00C739DD" w:rsidRDefault="00CA336B" w14:paraId="272F6EBE" w14:textId="6215F44F">
      <w:pPr>
        <w:spacing w:after="240" w:line="276" w:lineRule="auto"/>
        <w:ind w:left="0"/>
        <w:rPr>
          <w:rFonts w:ascii="Times New Roman" w:hAnsi="Times New Roman"/>
          <w:sz w:val="24"/>
        </w:rPr>
      </w:pPr>
      <w:r w:rsidRPr="006D442B">
        <w:rPr>
          <w:rFonts w:ascii="Times New Roman" w:hAnsi="Times New Roman"/>
          <w:sz w:val="24"/>
        </w:rPr>
        <w:t>Cette procédure S</w:t>
      </w:r>
      <w:r w:rsidR="00397A13">
        <w:rPr>
          <w:rFonts w:ascii="Times New Roman" w:hAnsi="Times New Roman"/>
          <w:sz w:val="24"/>
        </w:rPr>
        <w:t>MQ</w:t>
      </w:r>
      <w:r w:rsidRPr="006D442B">
        <w:rPr>
          <w:rFonts w:ascii="Times New Roman" w:hAnsi="Times New Roman"/>
          <w:sz w:val="24"/>
        </w:rPr>
        <w:t xml:space="preserve"> détaille les processus utilisés par l'AIS/AIM de l'État pour identifier et répondre aux besoins et aux attentes des parties intéressées ainsi que les problèmes externes et internes qui peuvent affecter la capacité de l'AIS/AIM de l'État à atteindre les résultats escomptés de son système de </w:t>
      </w:r>
      <w:r w:rsidR="00397A13">
        <w:rPr>
          <w:rFonts w:ascii="Times New Roman" w:hAnsi="Times New Roman"/>
          <w:sz w:val="24"/>
        </w:rPr>
        <w:t>management</w:t>
      </w:r>
      <w:r w:rsidRPr="006D442B">
        <w:rPr>
          <w:rFonts w:ascii="Times New Roman" w:hAnsi="Times New Roman"/>
          <w:sz w:val="24"/>
        </w:rPr>
        <w:t xml:space="preserve"> de la qualité (SMQ).</w:t>
      </w:r>
    </w:p>
    <w:p w:rsidRPr="006D442B" w:rsidR="00CA336B" w:rsidP="00CA336B" w:rsidRDefault="00CA336B" w14:paraId="61B83947" w14:textId="77777777">
      <w:pPr>
        <w:pStyle w:val="Titre1"/>
        <w:rPr/>
      </w:pPr>
      <w:bookmarkStart w:name="_Toc540604911" w:id="1558519205"/>
      <w:r w:rsidR="00CA336B">
        <w:rPr/>
        <w:t>PORTÉE</w:t>
      </w:r>
      <w:bookmarkEnd w:id="1558519205"/>
    </w:p>
    <w:p w:rsidRPr="006D442B" w:rsidR="00CA336B" w:rsidP="00C739DD" w:rsidRDefault="00CA336B" w14:paraId="737A32DB" w14:textId="3084A7DE">
      <w:pPr>
        <w:spacing w:after="240" w:line="276" w:lineRule="auto"/>
        <w:ind w:left="0"/>
        <w:rPr>
          <w:rFonts w:ascii="Times New Roman" w:hAnsi="Times New Roman"/>
          <w:sz w:val="24"/>
        </w:rPr>
      </w:pPr>
      <w:r w:rsidRPr="006D442B">
        <w:rPr>
          <w:rFonts w:ascii="Times New Roman" w:hAnsi="Times New Roman"/>
          <w:sz w:val="24"/>
        </w:rPr>
        <w:t>Cette procédure couvre les activités de planification et les ressources nécessaires pour atteindre les objectifs du SMQ. Elle s'applique également aux changements en dehors de la portée des informations documentées établies et inclut, mais pas nécessairement limité à, les modifications de la portée du service de l'AIS/AIM de l'État ; l'infrastructure, y compris les installations et l'équipement ; et pratiques de gestion de l'information ou des données aéronautiques.</w:t>
      </w:r>
    </w:p>
    <w:p w:rsidRPr="006D442B" w:rsidR="00CA336B" w:rsidP="00CA336B" w:rsidRDefault="00CA336B" w14:paraId="31FDE223" w14:textId="77777777">
      <w:pPr>
        <w:pStyle w:val="Titre1"/>
        <w:rPr/>
      </w:pPr>
      <w:bookmarkStart w:name="_Toc1152443916" w:id="2048827532"/>
      <w:r w:rsidR="00CA336B">
        <w:rPr/>
        <w:t>LES RÉFÉRENCES</w:t>
      </w:r>
      <w:bookmarkEnd w:id="2048827532"/>
    </w:p>
    <w:p w:rsidRPr="004239DF" w:rsidR="00CA336B" w:rsidP="00CA336B" w:rsidRDefault="00CA336B" w14:paraId="73D925D0" w14:textId="10F68531">
      <w:pPr>
        <w:pStyle w:val="Paragraphedeliste"/>
        <w:numPr>
          <w:ilvl w:val="0"/>
          <w:numId w:val="3"/>
        </w:numPr>
        <w:spacing w:after="240"/>
        <w:rPr>
          <w:rFonts w:ascii="Times New Roman" w:hAnsi="Times New Roman"/>
          <w:sz w:val="24"/>
          <w:lang w:val="fr-FR"/>
        </w:rPr>
      </w:pPr>
      <w:r w:rsidRPr="004239DF">
        <w:rPr>
          <w:rFonts w:ascii="Times New Roman" w:hAnsi="Times New Roman"/>
          <w:sz w:val="24"/>
          <w:lang w:val="fr-FR"/>
        </w:rPr>
        <w:t>Ce document couvre la clause 6.0 de</w:t>
      </w:r>
      <w:r w:rsidR="00B469A0">
        <w:rPr>
          <w:rFonts w:ascii="Times New Roman" w:hAnsi="Times New Roman"/>
          <w:sz w:val="24"/>
          <w:lang w:val="fr-FR"/>
        </w:rPr>
        <w:t xml:space="preserve"> la norme</w:t>
      </w:r>
      <w:r w:rsidRPr="004239DF">
        <w:rPr>
          <w:rFonts w:ascii="Times New Roman" w:hAnsi="Times New Roman"/>
          <w:sz w:val="24"/>
          <w:lang w:val="fr-FR"/>
        </w:rPr>
        <w:t xml:space="preserve"> internationale ISO </w:t>
      </w:r>
      <w:proofErr w:type="gramStart"/>
      <w:r w:rsidRPr="004239DF">
        <w:rPr>
          <w:rFonts w:ascii="Times New Roman" w:hAnsi="Times New Roman"/>
          <w:sz w:val="24"/>
          <w:lang w:val="fr-FR"/>
        </w:rPr>
        <w:t>9001:</w:t>
      </w:r>
      <w:proofErr w:type="gramEnd"/>
      <w:r w:rsidRPr="004239DF">
        <w:rPr>
          <w:rFonts w:ascii="Times New Roman" w:hAnsi="Times New Roman"/>
          <w:sz w:val="24"/>
          <w:lang w:val="fr-FR"/>
        </w:rPr>
        <w:t>2015.</w:t>
      </w:r>
    </w:p>
    <w:p w:rsidRPr="006D442B" w:rsidR="00CA336B" w:rsidP="00CA336B" w:rsidRDefault="00CA336B" w14:paraId="6C8C993E" w14:textId="77777777">
      <w:pPr>
        <w:pStyle w:val="Titre1"/>
        <w:rPr/>
      </w:pPr>
      <w:bookmarkStart w:name="_Toc863135559" w:id="1977930235"/>
      <w:r w:rsidR="00CA336B">
        <w:rPr/>
        <w:t>TERMINOLOGIE</w:t>
      </w:r>
      <w:bookmarkEnd w:id="1977930235"/>
    </w:p>
    <w:p w:rsidR="2D89715B" w:rsidP="5A962CCC" w:rsidRDefault="2D89715B" w14:paraId="08FCFE59" w14:textId="17472A3A">
      <w:pPr>
        <w:pStyle w:val="Titre2"/>
        <w:bidi w:val="0"/>
        <w:spacing w:before="240" w:beforeAutospacing="off" w:after="0" w:afterAutospacing="off" w:line="240" w:lineRule="auto"/>
        <w:ind w:left="576" w:right="0" w:hanging="576"/>
        <w:jc w:val="both"/>
        <w:rPr>
          <w:rFonts w:ascii="Times New Roman" w:hAnsi="Times New Roman"/>
        </w:rPr>
      </w:pPr>
      <w:bookmarkStart w:name="_Toc640261811" w:id="787143055"/>
      <w:r w:rsidRPr="5A962CCC" w:rsidR="2D89715B">
        <w:rPr>
          <w:rFonts w:ascii="Times New Roman" w:hAnsi="Times New Roman"/>
        </w:rPr>
        <w:t>Définitions</w:t>
      </w:r>
      <w:bookmarkEnd w:id="787143055"/>
    </w:p>
    <w:p w:rsidR="5A962CCC" w:rsidP="5A962CCC" w:rsidRDefault="5A962CCC" w14:paraId="4CB3A000" w14:textId="7FB7F744">
      <w:pPr>
        <w:pStyle w:val="Normal"/>
        <w:bidi w:val="0"/>
        <w:rPr>
          <w:highlight w:val="yellow"/>
        </w:rPr>
      </w:pPr>
    </w:p>
    <w:tbl>
      <w:tblPr>
        <w:tblStyle w:val="Grilledutableau"/>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3"/>
        <w:gridCol w:w="7196"/>
      </w:tblGrid>
      <w:tr w:rsidRPr="006D442B" w:rsidR="00CA336B" w:rsidTr="008D4CA1" w14:paraId="63720669" w14:textId="77777777">
        <w:tc>
          <w:tcPr>
            <w:tcW w:w="1983" w:type="dxa"/>
            <w:vAlign w:val="center"/>
          </w:tcPr>
          <w:p w:rsidRPr="006D442B" w:rsidR="00CA336B" w:rsidP="004A7174" w:rsidRDefault="004A7174" w14:paraId="6B46E5FA" w14:textId="77777777">
            <w:pPr>
              <w:spacing w:before="0"/>
              <w:ind w:left="0"/>
              <w:jc w:val="left"/>
              <w:rPr>
                <w:rFonts w:ascii="Times New Roman" w:hAnsi="Times New Roman"/>
                <w:sz w:val="24"/>
              </w:rPr>
            </w:pPr>
            <w:r w:rsidRPr="006D442B">
              <w:rPr>
                <w:rFonts w:ascii="Times New Roman" w:hAnsi="Times New Roman"/>
                <w:sz w:val="24"/>
              </w:rPr>
              <w:t>Changement</w:t>
            </w:r>
          </w:p>
        </w:tc>
        <w:tc>
          <w:tcPr>
            <w:tcW w:w="7196" w:type="dxa"/>
          </w:tcPr>
          <w:p w:rsidRPr="006D442B" w:rsidR="00CA336B" w:rsidP="004A7174" w:rsidRDefault="004A7174" w14:paraId="19F191C6" w14:textId="77777777">
            <w:pPr>
              <w:spacing w:before="0"/>
              <w:ind w:left="0"/>
              <w:rPr>
                <w:rFonts w:ascii="Times New Roman" w:hAnsi="Times New Roman"/>
                <w:sz w:val="24"/>
              </w:rPr>
            </w:pPr>
            <w:r w:rsidRPr="006D442B">
              <w:rPr>
                <w:rFonts w:ascii="Times New Roman" w:hAnsi="Times New Roman"/>
                <w:sz w:val="24"/>
              </w:rPr>
              <w:t>Toute modification affectant la capacité d'un processus à maintenir le contrôle de la sortie ; y compris toutes les modifications apportées à l'équipement, aux procédures, aux conditions de service et aux logiciels. Les changements temporaires sont également considérés comme un changement.</w:t>
            </w:r>
          </w:p>
        </w:tc>
      </w:tr>
      <w:tr w:rsidRPr="006D442B" w:rsidR="00CA336B" w:rsidTr="008D4CA1" w14:paraId="72F7A968" w14:textId="77777777">
        <w:tc>
          <w:tcPr>
            <w:tcW w:w="1983" w:type="dxa"/>
            <w:vAlign w:val="center"/>
          </w:tcPr>
          <w:p w:rsidRPr="006D442B" w:rsidR="00CA336B" w:rsidP="004A7174" w:rsidRDefault="004A7174" w14:paraId="286CCDCD" w14:textId="77777777">
            <w:pPr>
              <w:spacing w:before="0"/>
              <w:ind w:left="0"/>
              <w:jc w:val="left"/>
              <w:rPr>
                <w:rFonts w:ascii="Times New Roman" w:hAnsi="Times New Roman"/>
                <w:sz w:val="24"/>
              </w:rPr>
            </w:pPr>
            <w:r w:rsidRPr="006D442B">
              <w:rPr>
                <w:rFonts w:ascii="Times New Roman" w:hAnsi="Times New Roman"/>
                <w:sz w:val="24"/>
              </w:rPr>
              <w:t>Analyse SWOT</w:t>
            </w:r>
          </w:p>
        </w:tc>
        <w:tc>
          <w:tcPr>
            <w:tcW w:w="7196" w:type="dxa"/>
          </w:tcPr>
          <w:p w:rsidRPr="006D442B" w:rsidR="00CA336B" w:rsidP="006651B9" w:rsidRDefault="004A7174" w14:paraId="711FFB46" w14:textId="73F49003">
            <w:pPr>
              <w:spacing w:before="0"/>
              <w:ind w:left="0"/>
              <w:rPr>
                <w:rFonts w:ascii="Times New Roman" w:hAnsi="Times New Roman"/>
                <w:sz w:val="24"/>
              </w:rPr>
            </w:pPr>
            <w:r w:rsidRPr="006D442B">
              <w:rPr>
                <w:rFonts w:ascii="Times New Roman" w:hAnsi="Times New Roman"/>
                <w:sz w:val="24"/>
              </w:rPr>
              <w:t>Il s'agit d'un outil utilisé pour analyser les forces, les faiblesses, les opportunités et les menaces de l'AIS/AIM de l'État.</w:t>
            </w:r>
          </w:p>
        </w:tc>
      </w:tr>
      <w:tr w:rsidRPr="006D442B" w:rsidR="004A7174" w:rsidTr="008D4CA1" w14:paraId="679991EA" w14:textId="77777777">
        <w:tc>
          <w:tcPr>
            <w:tcW w:w="1983" w:type="dxa"/>
            <w:vAlign w:val="center"/>
          </w:tcPr>
          <w:p w:rsidRPr="006D442B" w:rsidR="004A7174" w:rsidP="004A7174" w:rsidRDefault="004A7174" w14:paraId="222AFA16" w14:textId="77777777">
            <w:pPr>
              <w:spacing w:before="0"/>
              <w:ind w:left="0"/>
              <w:jc w:val="left"/>
              <w:rPr>
                <w:rFonts w:ascii="Times New Roman" w:hAnsi="Times New Roman"/>
                <w:sz w:val="24"/>
              </w:rPr>
            </w:pPr>
            <w:r w:rsidRPr="006D442B">
              <w:rPr>
                <w:rFonts w:ascii="Times New Roman" w:hAnsi="Times New Roman"/>
                <w:sz w:val="24"/>
              </w:rPr>
              <w:t>Risques et opportunités</w:t>
            </w:r>
          </w:p>
        </w:tc>
        <w:tc>
          <w:tcPr>
            <w:tcW w:w="7196" w:type="dxa"/>
          </w:tcPr>
          <w:p w:rsidRPr="006D442B" w:rsidR="004A7174" w:rsidP="006651B9" w:rsidRDefault="004A7174" w14:paraId="65C8E8D8" w14:textId="77777777">
            <w:pPr>
              <w:spacing w:before="0"/>
              <w:ind w:left="0"/>
              <w:rPr>
                <w:rFonts w:ascii="Times New Roman" w:hAnsi="Times New Roman"/>
                <w:sz w:val="24"/>
              </w:rPr>
            </w:pPr>
            <w:r w:rsidRPr="006D442B">
              <w:rPr>
                <w:rFonts w:ascii="Times New Roman" w:hAnsi="Times New Roman"/>
                <w:sz w:val="24"/>
              </w:rPr>
              <w:t>Effets négatifs potentiels (menaces) et effets bénéfiques potentiels (opportunités).</w:t>
            </w:r>
          </w:p>
        </w:tc>
      </w:tr>
      <w:tr w:rsidRPr="006D442B" w:rsidR="004A7174" w:rsidTr="008D4CA1" w14:paraId="449514CB" w14:textId="77777777">
        <w:tc>
          <w:tcPr>
            <w:tcW w:w="1983" w:type="dxa"/>
            <w:vAlign w:val="center"/>
          </w:tcPr>
          <w:p w:rsidRPr="006D442B" w:rsidR="004A7174" w:rsidP="004A7174" w:rsidRDefault="004A7174" w14:paraId="097FA9FC" w14:textId="77777777">
            <w:pPr>
              <w:spacing w:before="0"/>
              <w:ind w:left="0"/>
              <w:jc w:val="left"/>
              <w:rPr>
                <w:rFonts w:ascii="Times New Roman" w:hAnsi="Times New Roman"/>
                <w:sz w:val="24"/>
              </w:rPr>
            </w:pPr>
            <w:r w:rsidRPr="006D442B">
              <w:rPr>
                <w:rFonts w:ascii="Times New Roman" w:hAnsi="Times New Roman"/>
                <w:sz w:val="24"/>
              </w:rPr>
              <w:t>Changement d'établissement</w:t>
            </w:r>
          </w:p>
        </w:tc>
        <w:tc>
          <w:tcPr>
            <w:tcW w:w="7196" w:type="dxa"/>
          </w:tcPr>
          <w:p w:rsidRPr="006D442B" w:rsidR="004A7174" w:rsidP="006651B9" w:rsidRDefault="004A7174" w14:paraId="01A8D236" w14:textId="5DEA3109">
            <w:pPr>
              <w:spacing w:before="0"/>
              <w:ind w:left="0"/>
              <w:rPr>
                <w:rFonts w:ascii="Times New Roman" w:hAnsi="Times New Roman"/>
                <w:sz w:val="24"/>
              </w:rPr>
            </w:pPr>
            <w:r w:rsidRPr="006D442B">
              <w:rPr>
                <w:rFonts w:ascii="Times New Roman" w:hAnsi="Times New Roman"/>
                <w:sz w:val="24"/>
              </w:rPr>
              <w:t>Un changement d'installation se produit chaque fois qu'un changement est apporté à la structure du bureau.</w:t>
            </w:r>
          </w:p>
        </w:tc>
      </w:tr>
      <w:tr w:rsidRPr="006D442B" w:rsidR="004A7174" w:rsidTr="008D4CA1" w14:paraId="1CDFF079" w14:textId="77777777">
        <w:tc>
          <w:tcPr>
            <w:tcW w:w="1983" w:type="dxa"/>
            <w:vAlign w:val="center"/>
          </w:tcPr>
          <w:p w:rsidRPr="006D442B" w:rsidR="004A7174" w:rsidP="004A7174" w:rsidRDefault="004A7174" w14:paraId="264B8BE9" w14:textId="77777777">
            <w:pPr>
              <w:spacing w:before="0"/>
              <w:ind w:left="0"/>
              <w:jc w:val="left"/>
              <w:rPr>
                <w:rFonts w:ascii="Times New Roman" w:hAnsi="Times New Roman"/>
                <w:sz w:val="24"/>
              </w:rPr>
            </w:pPr>
            <w:r w:rsidRPr="006D442B">
              <w:rPr>
                <w:rFonts w:ascii="Times New Roman" w:hAnsi="Times New Roman"/>
                <w:sz w:val="24"/>
              </w:rPr>
              <w:t>Modification des procédures</w:t>
            </w:r>
          </w:p>
        </w:tc>
        <w:tc>
          <w:tcPr>
            <w:tcW w:w="7196" w:type="dxa"/>
          </w:tcPr>
          <w:p w:rsidRPr="006D442B" w:rsidR="004A7174" w:rsidP="006651B9" w:rsidRDefault="004A7174" w14:paraId="3B43389F" w14:textId="77777777">
            <w:pPr>
              <w:spacing w:before="0"/>
              <w:ind w:left="0"/>
              <w:rPr>
                <w:rFonts w:ascii="Times New Roman" w:hAnsi="Times New Roman"/>
                <w:sz w:val="24"/>
              </w:rPr>
            </w:pPr>
            <w:r w:rsidRPr="006D442B">
              <w:rPr>
                <w:rFonts w:ascii="Times New Roman" w:hAnsi="Times New Roman"/>
                <w:sz w:val="24"/>
              </w:rPr>
              <w:t>Modifications temporaires ou permanentes d'informations documentées écrites.</w:t>
            </w:r>
          </w:p>
        </w:tc>
      </w:tr>
    </w:tbl>
    <w:p w:rsidRPr="006D442B" w:rsidR="00CA336B" w:rsidP="00467277" w:rsidRDefault="00CA336B" w14:paraId="56191B16" w14:textId="77777777">
      <w:pPr>
        <w:pStyle w:val="Titre2"/>
        <w:rPr>
          <w:lang w:val="en-GB"/>
        </w:rPr>
      </w:pPr>
      <w:bookmarkStart w:name="_Toc1930982766" w:id="468971808"/>
      <w:r w:rsidRPr="5A962CCC" w:rsidR="00CA336B">
        <w:rPr>
          <w:lang w:val="en-GB"/>
        </w:rPr>
        <w:t>Abréviations</w:t>
      </w:r>
      <w:bookmarkEnd w:id="468971808"/>
    </w:p>
    <w:p w:rsidRPr="006D442B" w:rsidR="00CA336B" w:rsidP="00CA336B" w:rsidRDefault="00CA336B" w14:paraId="1C30FFA0" w14:textId="77777777">
      <w:pPr>
        <w:spacing w:before="0"/>
        <w:rPr>
          <w:rFonts w:ascii="Times New Roman" w:hAnsi="Times New Roman"/>
        </w:rPr>
      </w:pPr>
    </w:p>
    <w:tbl>
      <w:tblPr>
        <w:tblStyle w:val="Grilledutableau"/>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1"/>
        <w:gridCol w:w="7198"/>
      </w:tblGrid>
      <w:tr w:rsidRPr="006D442B" w:rsidR="00CA336B" w:rsidTr="5A962CCC" w14:paraId="44E488F5" w14:textId="77777777">
        <w:tc>
          <w:tcPr>
            <w:tcW w:w="1981" w:type="dxa"/>
            <w:tcMar/>
          </w:tcPr>
          <w:p w:rsidRPr="006D442B" w:rsidR="00CA336B" w:rsidP="5A962CCC" w:rsidRDefault="00CA336B" w14:paraId="1ECB4E6E" w14:textId="7574057B">
            <w:pPr>
              <w:spacing w:before="0"/>
              <w:ind w:left="0"/>
              <w:rPr>
                <w:rFonts w:ascii="Times New Roman" w:hAnsi="Times New Roman"/>
                <w:sz w:val="24"/>
                <w:szCs w:val="24"/>
              </w:rPr>
            </w:pPr>
            <w:r w:rsidRPr="5A962CCC" w:rsidR="5479C8FD">
              <w:rPr>
                <w:rFonts w:ascii="Times New Roman" w:hAnsi="Times New Roman"/>
                <w:sz w:val="24"/>
                <w:szCs w:val="24"/>
              </w:rPr>
              <w:t>AIM</w:t>
            </w:r>
          </w:p>
        </w:tc>
        <w:tc>
          <w:tcPr>
            <w:tcW w:w="7198" w:type="dxa"/>
            <w:tcMar/>
          </w:tcPr>
          <w:p w:rsidRPr="006D442B" w:rsidR="00CA336B" w:rsidP="5A962CCC" w:rsidRDefault="00CA336B" w14:paraId="788C995D" w14:textId="4F4E8D4D">
            <w:pPr>
              <w:spacing w:before="0"/>
              <w:ind w:left="0"/>
              <w:rPr>
                <w:rFonts w:ascii="Times New Roman" w:hAnsi="Times New Roman"/>
                <w:sz w:val="24"/>
                <w:szCs w:val="24"/>
              </w:rPr>
            </w:pPr>
            <w:r w:rsidRPr="5A962CCC" w:rsidR="3FB4D043">
              <w:rPr>
                <w:rFonts w:ascii="Times New Roman" w:hAnsi="Times New Roman"/>
                <w:sz w:val="24"/>
                <w:szCs w:val="24"/>
              </w:rPr>
              <w:t xml:space="preserve">Gestion de l'information aéronautique </w:t>
            </w:r>
          </w:p>
        </w:tc>
      </w:tr>
      <w:tr w:rsidRPr="006D442B" w:rsidR="009B7D84" w:rsidTr="5A962CCC" w14:paraId="5DDD1749" w14:textId="77777777">
        <w:tc>
          <w:tcPr>
            <w:tcW w:w="1981" w:type="dxa"/>
            <w:tcMar/>
          </w:tcPr>
          <w:p w:rsidRPr="006D442B" w:rsidR="009B7D84" w:rsidP="5A962CCC" w:rsidRDefault="005963E5" w14:paraId="0E6708BB" w14:textId="124D0EEA">
            <w:pPr>
              <w:spacing w:before="0"/>
              <w:ind w:left="0"/>
              <w:rPr>
                <w:rFonts w:ascii="Times New Roman" w:hAnsi="Times New Roman"/>
                <w:sz w:val="24"/>
                <w:szCs w:val="24"/>
              </w:rPr>
            </w:pPr>
            <w:r w:rsidRPr="5A962CCC" w:rsidR="005963E5">
              <w:rPr>
                <w:rFonts w:ascii="Times New Roman" w:hAnsi="Times New Roman"/>
                <w:sz w:val="24"/>
                <w:szCs w:val="24"/>
              </w:rPr>
              <w:t>AI</w:t>
            </w:r>
            <w:r w:rsidRPr="5A962CCC" w:rsidR="58E4FFA1">
              <w:rPr>
                <w:rFonts w:ascii="Times New Roman" w:hAnsi="Times New Roman"/>
                <w:sz w:val="24"/>
                <w:szCs w:val="24"/>
              </w:rPr>
              <w:t>S</w:t>
            </w:r>
          </w:p>
        </w:tc>
        <w:tc>
          <w:tcPr>
            <w:tcW w:w="7198" w:type="dxa"/>
            <w:tcMar/>
          </w:tcPr>
          <w:p w:rsidRPr="006D442B" w:rsidR="009B7D84" w:rsidP="5A962CCC" w:rsidRDefault="009B7D84" w14:paraId="21C6ACBA" w14:textId="5DF43CFD">
            <w:pPr>
              <w:spacing w:before="0"/>
              <w:ind w:left="0"/>
              <w:rPr>
                <w:rFonts w:ascii="Times New Roman" w:hAnsi="Times New Roman"/>
                <w:sz w:val="24"/>
                <w:szCs w:val="24"/>
              </w:rPr>
            </w:pPr>
            <w:r w:rsidRPr="5A962CCC" w:rsidR="478C4033">
              <w:rPr>
                <w:rFonts w:ascii="Times New Roman" w:hAnsi="Times New Roman"/>
                <w:sz w:val="24"/>
                <w:szCs w:val="24"/>
              </w:rPr>
              <w:t>Services d'information aéronautique</w:t>
            </w:r>
          </w:p>
        </w:tc>
      </w:tr>
      <w:tr w:rsidRPr="006D442B" w:rsidR="00EF7E94" w:rsidTr="5A962CCC" w14:paraId="3901745F" w14:textId="77777777">
        <w:tc>
          <w:tcPr>
            <w:tcW w:w="1981" w:type="dxa"/>
            <w:tcMar/>
          </w:tcPr>
          <w:p w:rsidRPr="006D442B" w:rsidR="00EF7E94" w:rsidP="00EF7E94" w:rsidRDefault="00EF7E94" w14:paraId="12B394E8" w14:textId="041C9AAF">
            <w:pPr>
              <w:spacing w:before="0"/>
              <w:ind w:left="0"/>
              <w:rPr>
                <w:rFonts w:ascii="Times New Roman" w:hAnsi="Times New Roman"/>
                <w:sz w:val="24"/>
              </w:rPr>
            </w:pPr>
            <w:r w:rsidRPr="006D442B">
              <w:rPr>
                <w:rFonts w:ascii="Times New Roman" w:hAnsi="Times New Roman"/>
                <w:sz w:val="24"/>
              </w:rPr>
              <w:t>HA</w:t>
            </w:r>
            <w:r w:rsidR="005963E5">
              <w:rPr>
                <w:rFonts w:ascii="Times New Roman" w:hAnsi="Times New Roman"/>
                <w:sz w:val="24"/>
              </w:rPr>
              <w:t>I</w:t>
            </w:r>
            <w:r w:rsidRPr="006D442B">
              <w:rPr>
                <w:rFonts w:ascii="Times New Roman" w:hAnsi="Times New Roman"/>
                <w:sz w:val="24"/>
              </w:rPr>
              <w:t>M</w:t>
            </w:r>
          </w:p>
        </w:tc>
        <w:tc>
          <w:tcPr>
            <w:tcW w:w="7198" w:type="dxa"/>
            <w:tcMar/>
          </w:tcPr>
          <w:p w:rsidRPr="006D442B" w:rsidR="00EF7E94" w:rsidP="00EF7E94" w:rsidRDefault="00EF7E94" w14:paraId="0E644D98" w14:textId="11FF3572">
            <w:pPr>
              <w:spacing w:before="0"/>
              <w:ind w:left="0"/>
              <w:rPr>
                <w:rFonts w:ascii="Times New Roman" w:hAnsi="Times New Roman"/>
                <w:sz w:val="24"/>
              </w:rPr>
            </w:pPr>
            <w:r w:rsidRPr="006D442B">
              <w:rPr>
                <w:rFonts w:ascii="Times New Roman" w:hAnsi="Times New Roman"/>
                <w:sz w:val="24"/>
              </w:rPr>
              <w:t>Responsable de la gestion/des services de l'information aéronautique</w:t>
            </w:r>
          </w:p>
        </w:tc>
      </w:tr>
      <w:tr w:rsidRPr="006D442B" w:rsidR="000849B5" w:rsidTr="5A962CCC" w14:paraId="6EC6538C" w14:textId="77777777">
        <w:tc>
          <w:tcPr>
            <w:tcW w:w="1981" w:type="dxa"/>
            <w:tcMar/>
          </w:tcPr>
          <w:p w:rsidRPr="006D442B" w:rsidR="000849B5" w:rsidP="000849B5" w:rsidRDefault="000849B5" w14:paraId="69001F56" w14:textId="7BD89ACA">
            <w:pPr>
              <w:spacing w:before="0"/>
              <w:ind w:left="0"/>
              <w:rPr>
                <w:rFonts w:ascii="Times New Roman" w:hAnsi="Times New Roman"/>
                <w:sz w:val="24"/>
              </w:rPr>
            </w:pPr>
            <w:r w:rsidRPr="006D442B">
              <w:rPr>
                <w:rFonts w:ascii="Times New Roman" w:hAnsi="Times New Roman"/>
                <w:sz w:val="24"/>
              </w:rPr>
              <w:t>ISHA</w:t>
            </w:r>
            <w:r w:rsidR="005963E5">
              <w:rPr>
                <w:rFonts w:ascii="Times New Roman" w:hAnsi="Times New Roman"/>
                <w:sz w:val="24"/>
              </w:rPr>
              <w:t>I</w:t>
            </w:r>
            <w:r w:rsidRPr="006D442B">
              <w:rPr>
                <w:rFonts w:ascii="Times New Roman" w:hAnsi="Times New Roman"/>
                <w:sz w:val="24"/>
              </w:rPr>
              <w:t>M</w:t>
            </w:r>
          </w:p>
        </w:tc>
        <w:tc>
          <w:tcPr>
            <w:tcW w:w="7198" w:type="dxa"/>
            <w:tcMar/>
          </w:tcPr>
          <w:p w:rsidRPr="006D442B" w:rsidR="000849B5" w:rsidP="000849B5" w:rsidRDefault="000849B5" w14:paraId="44BF0241" w14:textId="57FB58D4">
            <w:pPr>
              <w:spacing w:before="0"/>
              <w:ind w:left="0"/>
              <w:rPr>
                <w:rFonts w:ascii="Times New Roman" w:hAnsi="Times New Roman"/>
                <w:sz w:val="24"/>
              </w:rPr>
            </w:pPr>
            <w:r w:rsidRPr="006D442B">
              <w:rPr>
                <w:rFonts w:ascii="Times New Roman" w:hAnsi="Times New Roman"/>
                <w:sz w:val="24"/>
              </w:rPr>
              <w:t>Supérieur immédiat à HAIM</w:t>
            </w:r>
          </w:p>
        </w:tc>
      </w:tr>
      <w:tr w:rsidRPr="006D442B" w:rsidR="00CA336B" w:rsidTr="5A962CCC" w14:paraId="40EE5D24" w14:textId="77777777">
        <w:trPr>
          <w:trHeight w:val="293"/>
        </w:trPr>
        <w:tc>
          <w:tcPr>
            <w:tcW w:w="1981" w:type="dxa"/>
            <w:tcMar/>
          </w:tcPr>
          <w:p w:rsidRPr="006D442B" w:rsidR="00CA336B" w:rsidP="008D4CA1" w:rsidRDefault="00CA336B" w14:paraId="05D342CF" w14:textId="77777777">
            <w:pPr>
              <w:spacing w:before="0"/>
              <w:ind w:left="0"/>
              <w:rPr>
                <w:rFonts w:ascii="Times New Roman" w:hAnsi="Times New Roman"/>
                <w:sz w:val="24"/>
              </w:rPr>
            </w:pPr>
            <w:r w:rsidRPr="006D442B">
              <w:rPr>
                <w:rFonts w:ascii="Times New Roman" w:hAnsi="Times New Roman"/>
                <w:sz w:val="24"/>
              </w:rPr>
              <w:t>ISO</w:t>
            </w:r>
          </w:p>
        </w:tc>
        <w:tc>
          <w:tcPr>
            <w:tcW w:w="7198" w:type="dxa"/>
            <w:tcMar/>
          </w:tcPr>
          <w:p w:rsidRPr="006D442B" w:rsidR="00CA336B" w:rsidP="008D4CA1" w:rsidRDefault="00CA336B" w14:paraId="14B6B946" w14:textId="77777777">
            <w:pPr>
              <w:spacing w:before="0"/>
              <w:ind w:left="0"/>
              <w:rPr>
                <w:rFonts w:ascii="Times New Roman" w:hAnsi="Times New Roman"/>
                <w:sz w:val="24"/>
              </w:rPr>
            </w:pPr>
            <w:r w:rsidRPr="006D442B">
              <w:rPr>
                <w:rFonts w:ascii="Times New Roman" w:hAnsi="Times New Roman"/>
                <w:sz w:val="24"/>
              </w:rPr>
              <w:t>Organisation internationale de normalisation</w:t>
            </w:r>
          </w:p>
        </w:tc>
      </w:tr>
      <w:tr w:rsidRPr="006D442B" w:rsidR="00C37FC7" w:rsidTr="5A962CCC" w14:paraId="054A59A8" w14:textId="77777777">
        <w:trPr>
          <w:trHeight w:val="293"/>
        </w:trPr>
        <w:tc>
          <w:tcPr>
            <w:tcW w:w="1981" w:type="dxa"/>
            <w:tcMar/>
          </w:tcPr>
          <w:p w:rsidRPr="006D442B" w:rsidR="00C37FC7" w:rsidP="00C37FC7" w:rsidRDefault="00C37FC7" w14:paraId="711DB780" w14:textId="275F2334">
            <w:pPr>
              <w:spacing w:before="0"/>
              <w:ind w:left="0"/>
              <w:rPr>
                <w:rFonts w:ascii="Times New Roman" w:hAnsi="Times New Roman"/>
                <w:sz w:val="24"/>
              </w:rPr>
            </w:pPr>
            <w:r w:rsidRPr="006D442B">
              <w:rPr>
                <w:rFonts w:ascii="Times New Roman" w:hAnsi="Times New Roman"/>
                <w:sz w:val="24"/>
              </w:rPr>
              <w:t>PRQMP</w:t>
            </w:r>
          </w:p>
        </w:tc>
        <w:tc>
          <w:tcPr>
            <w:tcW w:w="7198" w:type="dxa"/>
            <w:tcMar/>
          </w:tcPr>
          <w:p w:rsidRPr="006D442B" w:rsidR="00C37FC7" w:rsidP="5A962CCC" w:rsidRDefault="00C37FC7" w14:paraId="1C15A43C" w14:textId="51725BE0">
            <w:pPr>
              <w:spacing w:before="0"/>
              <w:ind w:left="0"/>
              <w:rPr>
                <w:rFonts w:ascii="Times New Roman" w:hAnsi="Times New Roman"/>
                <w:sz w:val="24"/>
                <w:szCs w:val="24"/>
              </w:rPr>
            </w:pPr>
            <w:r w:rsidRPr="5A962CCC" w:rsidR="00C37FC7">
              <w:rPr>
                <w:rFonts w:ascii="Times New Roman" w:hAnsi="Times New Roman"/>
                <w:sz w:val="24"/>
                <w:szCs w:val="24"/>
              </w:rPr>
              <w:t>Personne responsable d</w:t>
            </w:r>
            <w:r w:rsidRPr="5A962CCC" w:rsidR="005963E5">
              <w:rPr>
                <w:rFonts w:ascii="Times New Roman" w:hAnsi="Times New Roman"/>
                <w:sz w:val="24"/>
                <w:szCs w:val="24"/>
              </w:rPr>
              <w:t>es</w:t>
            </w:r>
            <w:r w:rsidRPr="5A962CCC" w:rsidR="00C37FC7">
              <w:rPr>
                <w:rFonts w:ascii="Times New Roman" w:hAnsi="Times New Roman"/>
                <w:sz w:val="24"/>
                <w:szCs w:val="24"/>
              </w:rPr>
              <w:t xml:space="preserve"> processus d</w:t>
            </w:r>
            <w:r w:rsidRPr="5A962CCC" w:rsidR="005963E5">
              <w:rPr>
                <w:rFonts w:ascii="Times New Roman" w:hAnsi="Times New Roman"/>
                <w:sz w:val="24"/>
                <w:szCs w:val="24"/>
              </w:rPr>
              <w:t xml:space="preserve">u système de management </w:t>
            </w:r>
            <w:r w:rsidRPr="5A962CCC" w:rsidR="00C37FC7">
              <w:rPr>
                <w:rFonts w:ascii="Times New Roman" w:hAnsi="Times New Roman"/>
                <w:sz w:val="24"/>
                <w:szCs w:val="24"/>
              </w:rPr>
              <w:t>de la qualité</w:t>
            </w:r>
            <w:r w:rsidRPr="5A962CCC" w:rsidR="789C5417">
              <w:rPr>
                <w:rFonts w:ascii="Times New Roman" w:hAnsi="Times New Roman"/>
                <w:sz w:val="24"/>
                <w:szCs w:val="24"/>
              </w:rPr>
              <w:t xml:space="preserve"> (Responsable Qualité)</w:t>
            </w:r>
          </w:p>
        </w:tc>
      </w:tr>
      <w:tr w:rsidRPr="006D442B" w:rsidR="00CA336B" w:rsidTr="5A962CCC" w14:paraId="353A13DF" w14:textId="77777777">
        <w:tc>
          <w:tcPr>
            <w:tcW w:w="1981" w:type="dxa"/>
            <w:tcMar/>
          </w:tcPr>
          <w:p w:rsidRPr="006D442B" w:rsidR="00CA336B" w:rsidP="008D4CA1" w:rsidRDefault="00CA336B" w14:paraId="77736B01" w14:textId="77777777">
            <w:pPr>
              <w:spacing w:before="0"/>
              <w:ind w:left="0"/>
              <w:rPr>
                <w:rFonts w:ascii="Times New Roman" w:hAnsi="Times New Roman"/>
                <w:sz w:val="24"/>
              </w:rPr>
            </w:pPr>
            <w:r w:rsidRPr="006D442B">
              <w:rPr>
                <w:rFonts w:ascii="Times New Roman" w:hAnsi="Times New Roman"/>
                <w:sz w:val="24"/>
              </w:rPr>
              <w:lastRenderedPageBreak/>
              <w:t>SMQ</w:t>
            </w:r>
          </w:p>
        </w:tc>
        <w:tc>
          <w:tcPr>
            <w:tcW w:w="7198" w:type="dxa"/>
            <w:tcMar/>
          </w:tcPr>
          <w:p w:rsidRPr="006D442B" w:rsidR="00CA336B" w:rsidP="008D4CA1" w:rsidRDefault="00CA336B" w14:paraId="21DCF89B" w14:textId="66EA7BA3">
            <w:pPr>
              <w:spacing w:before="0"/>
              <w:ind w:left="0"/>
              <w:rPr>
                <w:rFonts w:ascii="Times New Roman" w:hAnsi="Times New Roman"/>
                <w:sz w:val="24"/>
              </w:rPr>
            </w:pPr>
            <w:r w:rsidRPr="006D442B">
              <w:rPr>
                <w:rFonts w:ascii="Times New Roman" w:hAnsi="Times New Roman"/>
                <w:sz w:val="24"/>
              </w:rPr>
              <w:t xml:space="preserve">Système de </w:t>
            </w:r>
            <w:r w:rsidR="005963E5">
              <w:rPr>
                <w:rFonts w:ascii="Times New Roman" w:hAnsi="Times New Roman"/>
                <w:sz w:val="24"/>
              </w:rPr>
              <w:t xml:space="preserve">Management </w:t>
            </w:r>
            <w:r w:rsidRPr="006D442B">
              <w:rPr>
                <w:rFonts w:ascii="Times New Roman" w:hAnsi="Times New Roman"/>
                <w:sz w:val="24"/>
              </w:rPr>
              <w:t xml:space="preserve">de la </w:t>
            </w:r>
            <w:r w:rsidR="005963E5">
              <w:rPr>
                <w:rFonts w:ascii="Times New Roman" w:hAnsi="Times New Roman"/>
                <w:sz w:val="24"/>
              </w:rPr>
              <w:t>Q</w:t>
            </w:r>
            <w:r w:rsidRPr="006D442B">
              <w:rPr>
                <w:rFonts w:ascii="Times New Roman" w:hAnsi="Times New Roman"/>
                <w:sz w:val="24"/>
              </w:rPr>
              <w:t>ualité</w:t>
            </w:r>
          </w:p>
        </w:tc>
      </w:tr>
    </w:tbl>
    <w:p w:rsidR="00AE4C7A" w:rsidP="009F6C12" w:rsidRDefault="00AE4C7A" w14:paraId="40C5102B" w14:textId="77777777">
      <w:pPr>
        <w:ind w:left="0"/>
        <w:rPr>
          <w:rFonts w:ascii="Times New Roman" w:hAnsi="Times New Roman"/>
          <w:sz w:val="24"/>
        </w:rPr>
      </w:pPr>
    </w:p>
    <w:p w:rsidRPr="006D442B" w:rsidR="000E56A6" w:rsidP="009F6C12" w:rsidRDefault="000E56A6" w14:paraId="3A2B8296" w14:textId="77777777">
      <w:pPr>
        <w:ind w:left="0"/>
        <w:rPr>
          <w:rFonts w:ascii="Times New Roman" w:hAnsi="Times New Roman"/>
          <w:sz w:val="24"/>
        </w:rPr>
      </w:pPr>
    </w:p>
    <w:p w:rsidRPr="006D442B" w:rsidR="00CA336B" w:rsidP="00CA336B" w:rsidRDefault="00CA336B" w14:paraId="630A0E7F" w14:textId="77777777">
      <w:pPr>
        <w:pStyle w:val="Titre1"/>
        <w:rPr/>
      </w:pPr>
      <w:bookmarkStart w:name="_Toc1639483687" w:id="1975801483"/>
      <w:r w:rsidR="00CA336B">
        <w:rPr/>
        <w:t>RESPONSABILITÉS</w:t>
      </w:r>
      <w:bookmarkEnd w:id="1975801483"/>
    </w:p>
    <w:p w:rsidRPr="006D442B" w:rsidR="00CA336B" w:rsidP="00CA336B" w:rsidRDefault="00CA336B" w14:paraId="13DB05EA" w14:textId="77777777">
      <w:pPr>
        <w:spacing w:before="0"/>
        <w:rPr>
          <w:rFonts w:ascii="Times New Roman" w:hAnsi="Times New Roman"/>
        </w:rPr>
      </w:pPr>
    </w:p>
    <w:tbl>
      <w:tblPr>
        <w:tblStyle w:val="Grilledutableau"/>
        <w:tblW w:w="0" w:type="auto"/>
        <w:tblInd w:w="269"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701"/>
        <w:gridCol w:w="7630"/>
      </w:tblGrid>
      <w:tr w:rsidRPr="006D442B" w:rsidR="00AE4C7A" w:rsidTr="00AE4C7A" w14:paraId="4BAFA932" w14:textId="77777777">
        <w:trPr>
          <w:trHeight w:val="293"/>
        </w:trPr>
        <w:tc>
          <w:tcPr>
            <w:tcW w:w="1701" w:type="dxa"/>
            <w:vMerge w:val="restart"/>
            <w:vAlign w:val="center"/>
          </w:tcPr>
          <w:p w:rsidRPr="006D442B" w:rsidR="00AE4C7A" w:rsidP="008D4CA1" w:rsidRDefault="00C739DD" w14:paraId="547EAB70" w14:textId="32045220">
            <w:pPr>
              <w:spacing w:before="0"/>
              <w:ind w:left="0"/>
              <w:jc w:val="left"/>
              <w:rPr>
                <w:rFonts w:ascii="Times New Roman" w:hAnsi="Times New Roman"/>
                <w:sz w:val="24"/>
              </w:rPr>
            </w:pPr>
            <w:r w:rsidRPr="006D442B">
              <w:rPr>
                <w:rFonts w:ascii="Times New Roman" w:hAnsi="Times New Roman"/>
                <w:sz w:val="24"/>
              </w:rPr>
              <w:t>HA</w:t>
            </w:r>
            <w:r w:rsidR="005963E5">
              <w:rPr>
                <w:rFonts w:ascii="Times New Roman" w:hAnsi="Times New Roman"/>
                <w:sz w:val="24"/>
              </w:rPr>
              <w:t>I</w:t>
            </w:r>
            <w:r w:rsidRPr="006D442B">
              <w:rPr>
                <w:rFonts w:ascii="Times New Roman" w:hAnsi="Times New Roman"/>
                <w:sz w:val="24"/>
              </w:rPr>
              <w:t>M</w:t>
            </w:r>
          </w:p>
        </w:tc>
        <w:tc>
          <w:tcPr>
            <w:tcW w:w="7630" w:type="dxa"/>
            <w:vAlign w:val="center"/>
          </w:tcPr>
          <w:p w:rsidRPr="006D442B" w:rsidR="00AE4C7A" w:rsidP="00716076" w:rsidRDefault="00AE4C7A" w14:paraId="1A83C1D4" w14:textId="012F344E">
            <w:pPr>
              <w:spacing w:before="0"/>
              <w:ind w:left="0"/>
              <w:rPr>
                <w:rFonts w:ascii="Times New Roman" w:hAnsi="Times New Roman"/>
                <w:sz w:val="24"/>
              </w:rPr>
            </w:pPr>
            <w:r w:rsidRPr="006D442B">
              <w:rPr>
                <w:rFonts w:ascii="Times New Roman" w:hAnsi="Times New Roman"/>
                <w:sz w:val="24"/>
              </w:rPr>
              <w:t xml:space="preserve">A la responsabilité principale et l'autorité d'approbation </w:t>
            </w:r>
            <w:r w:rsidR="005963E5">
              <w:rPr>
                <w:rFonts w:ascii="Times New Roman" w:hAnsi="Times New Roman"/>
                <w:sz w:val="24"/>
              </w:rPr>
              <w:t>de</w:t>
            </w:r>
            <w:r w:rsidRPr="006D442B">
              <w:rPr>
                <w:rFonts w:ascii="Times New Roman" w:hAnsi="Times New Roman"/>
                <w:sz w:val="24"/>
              </w:rPr>
              <w:t xml:space="preserve"> cette procédure.</w:t>
            </w:r>
          </w:p>
        </w:tc>
      </w:tr>
      <w:tr w:rsidRPr="006D442B" w:rsidR="00AE4C7A" w:rsidTr="00AE4C7A" w14:paraId="7FA5FC63" w14:textId="77777777">
        <w:trPr>
          <w:trHeight w:val="293"/>
        </w:trPr>
        <w:tc>
          <w:tcPr>
            <w:tcW w:w="1701" w:type="dxa"/>
            <w:vMerge/>
            <w:vAlign w:val="center"/>
          </w:tcPr>
          <w:p w:rsidRPr="006D442B" w:rsidR="00AE4C7A" w:rsidP="008D4CA1" w:rsidRDefault="00AE4C7A" w14:paraId="2CFAD26F" w14:textId="77777777">
            <w:pPr>
              <w:spacing w:before="0"/>
              <w:ind w:left="0"/>
              <w:jc w:val="left"/>
              <w:rPr>
                <w:rFonts w:ascii="Times New Roman" w:hAnsi="Times New Roman"/>
                <w:sz w:val="24"/>
              </w:rPr>
            </w:pPr>
          </w:p>
        </w:tc>
        <w:tc>
          <w:tcPr>
            <w:tcW w:w="7630" w:type="dxa"/>
            <w:vAlign w:val="center"/>
          </w:tcPr>
          <w:p w:rsidRPr="006D442B" w:rsidR="00AE4C7A" w:rsidP="00716076" w:rsidRDefault="00AE4C7A" w14:paraId="2D67BC0D" w14:textId="3A127C5C">
            <w:pPr>
              <w:spacing w:before="0"/>
              <w:ind w:left="0"/>
              <w:rPr>
                <w:rFonts w:ascii="Times New Roman" w:hAnsi="Times New Roman"/>
                <w:sz w:val="24"/>
              </w:rPr>
            </w:pPr>
            <w:r w:rsidRPr="006D442B">
              <w:rPr>
                <w:rFonts w:ascii="Times New Roman" w:hAnsi="Times New Roman"/>
                <w:sz w:val="24"/>
              </w:rPr>
              <w:t>Approuve les modifications et attribue la responsabilité de coordonner la gestion des modifications.</w:t>
            </w:r>
          </w:p>
        </w:tc>
      </w:tr>
      <w:tr w:rsidRPr="006D442B" w:rsidR="00AE4C7A" w:rsidTr="00AE4C7A" w14:paraId="3E3C29EA" w14:textId="77777777">
        <w:trPr>
          <w:trHeight w:val="293"/>
        </w:trPr>
        <w:tc>
          <w:tcPr>
            <w:tcW w:w="1701" w:type="dxa"/>
            <w:vMerge/>
            <w:vAlign w:val="center"/>
          </w:tcPr>
          <w:p w:rsidRPr="006D442B" w:rsidR="00AE4C7A" w:rsidP="008D4CA1" w:rsidRDefault="00AE4C7A" w14:paraId="1DD04E9D" w14:textId="77777777">
            <w:pPr>
              <w:spacing w:before="0"/>
              <w:ind w:left="0"/>
              <w:jc w:val="left"/>
              <w:rPr>
                <w:rFonts w:ascii="Times New Roman" w:hAnsi="Times New Roman"/>
                <w:sz w:val="24"/>
              </w:rPr>
            </w:pPr>
          </w:p>
        </w:tc>
        <w:tc>
          <w:tcPr>
            <w:tcW w:w="7630" w:type="dxa"/>
            <w:vAlign w:val="center"/>
          </w:tcPr>
          <w:p w:rsidRPr="006D442B" w:rsidR="00AE4C7A" w:rsidP="00716076" w:rsidRDefault="00AE4C7A" w14:paraId="5B649F32" w14:textId="011C854A">
            <w:pPr>
              <w:spacing w:before="0"/>
              <w:ind w:left="0"/>
              <w:rPr>
                <w:rFonts w:ascii="Times New Roman" w:hAnsi="Times New Roman"/>
                <w:sz w:val="24"/>
              </w:rPr>
            </w:pPr>
            <w:r w:rsidRPr="006D442B">
              <w:rPr>
                <w:rFonts w:ascii="Times New Roman" w:hAnsi="Times New Roman"/>
                <w:sz w:val="24"/>
              </w:rPr>
              <w:t>S'assure de la disponibilité des ressources nécessaires à la mise en œuvre de cette procédure.</w:t>
            </w:r>
          </w:p>
        </w:tc>
      </w:tr>
      <w:tr w:rsidRPr="006D442B" w:rsidR="00CA336B" w:rsidTr="00AE4C7A" w14:paraId="6097E2F8" w14:textId="77777777">
        <w:tc>
          <w:tcPr>
            <w:tcW w:w="1701" w:type="dxa"/>
            <w:vAlign w:val="center"/>
          </w:tcPr>
          <w:p w:rsidRPr="006D442B" w:rsidR="00CA336B" w:rsidP="00AE4C7A" w:rsidRDefault="00525678" w14:paraId="2520CD4D" w14:textId="6E560B74">
            <w:pPr>
              <w:spacing w:before="0"/>
              <w:ind w:left="0"/>
              <w:jc w:val="left"/>
              <w:rPr>
                <w:rFonts w:ascii="Times New Roman" w:hAnsi="Times New Roman"/>
                <w:sz w:val="24"/>
              </w:rPr>
            </w:pPr>
            <w:r w:rsidRPr="006D442B">
              <w:rPr>
                <w:rFonts w:ascii="Times New Roman" w:hAnsi="Times New Roman"/>
                <w:sz w:val="24"/>
              </w:rPr>
              <w:t>Chefs d'unités AIS</w:t>
            </w:r>
          </w:p>
        </w:tc>
        <w:tc>
          <w:tcPr>
            <w:tcW w:w="7630" w:type="dxa"/>
            <w:vAlign w:val="center"/>
          </w:tcPr>
          <w:p w:rsidRPr="006D442B" w:rsidR="00CA336B" w:rsidP="00716076" w:rsidRDefault="00AE4C7A" w14:paraId="7670CDE6" w14:textId="77777777">
            <w:pPr>
              <w:spacing w:before="0"/>
              <w:ind w:left="0"/>
              <w:rPr>
                <w:rFonts w:ascii="Times New Roman" w:hAnsi="Times New Roman"/>
                <w:sz w:val="24"/>
              </w:rPr>
            </w:pPr>
            <w:r w:rsidRPr="006D442B">
              <w:rPr>
                <w:rFonts w:ascii="Times New Roman" w:hAnsi="Times New Roman"/>
                <w:sz w:val="24"/>
              </w:rPr>
              <w:t>Responsable de la coordination des changements dans leur domaine de contrôle respectif.</w:t>
            </w:r>
          </w:p>
        </w:tc>
      </w:tr>
      <w:tr w:rsidRPr="006D442B" w:rsidR="00AE4C7A" w:rsidTr="00AE4C7A" w14:paraId="048F43FA" w14:textId="77777777">
        <w:tc>
          <w:tcPr>
            <w:tcW w:w="1701" w:type="dxa"/>
            <w:vMerge w:val="restart"/>
            <w:vAlign w:val="center"/>
          </w:tcPr>
          <w:p w:rsidRPr="006D442B" w:rsidR="00AE4C7A" w:rsidP="008D4CA1" w:rsidRDefault="006D442B" w14:paraId="3DEB2C05" w14:textId="065FC9A6">
            <w:pPr>
              <w:spacing w:before="0"/>
              <w:ind w:left="0"/>
              <w:jc w:val="left"/>
              <w:rPr>
                <w:rFonts w:ascii="Times New Roman" w:hAnsi="Times New Roman"/>
                <w:sz w:val="24"/>
              </w:rPr>
            </w:pPr>
            <w:r w:rsidRPr="006D442B">
              <w:rPr>
                <w:rFonts w:ascii="Times New Roman" w:hAnsi="Times New Roman"/>
                <w:sz w:val="24"/>
              </w:rPr>
              <w:t>PRQMP</w:t>
            </w:r>
          </w:p>
        </w:tc>
        <w:tc>
          <w:tcPr>
            <w:tcW w:w="7630" w:type="dxa"/>
            <w:vAlign w:val="center"/>
          </w:tcPr>
          <w:p w:rsidRPr="006D442B" w:rsidR="00AE4C7A" w:rsidP="00BE2359" w:rsidRDefault="00C947B3" w14:paraId="02049330" w14:textId="7F270F78">
            <w:pPr>
              <w:spacing w:before="0"/>
              <w:ind w:left="0"/>
              <w:rPr>
                <w:rFonts w:ascii="Times New Roman" w:hAnsi="Times New Roman"/>
                <w:sz w:val="24"/>
              </w:rPr>
            </w:pPr>
            <w:r w:rsidRPr="006D442B">
              <w:rPr>
                <w:rFonts w:ascii="Times New Roman" w:hAnsi="Times New Roman"/>
                <w:sz w:val="24"/>
              </w:rPr>
              <w:t xml:space="preserve">Responsable de la direction des </w:t>
            </w:r>
            <w:r w:rsidR="005963E5">
              <w:rPr>
                <w:rFonts w:ascii="Times New Roman" w:hAnsi="Times New Roman"/>
                <w:sz w:val="24"/>
              </w:rPr>
              <w:t>pilotes de processus</w:t>
            </w:r>
            <w:r w:rsidRPr="006D442B">
              <w:rPr>
                <w:rFonts w:ascii="Times New Roman" w:hAnsi="Times New Roman"/>
                <w:sz w:val="24"/>
              </w:rPr>
              <w:t xml:space="preserve"> et peut être appelé le leader des </w:t>
            </w:r>
            <w:r w:rsidR="005963E5">
              <w:rPr>
                <w:rFonts w:ascii="Times New Roman" w:hAnsi="Times New Roman"/>
                <w:sz w:val="24"/>
              </w:rPr>
              <w:t>pilotes de processus du SMQ</w:t>
            </w:r>
            <w:r w:rsidRPr="006D442B">
              <w:rPr>
                <w:rFonts w:ascii="Times New Roman" w:hAnsi="Times New Roman"/>
                <w:sz w:val="24"/>
              </w:rPr>
              <w:t>.</w:t>
            </w:r>
          </w:p>
        </w:tc>
      </w:tr>
      <w:tr w:rsidRPr="006D442B" w:rsidR="00C947B3" w:rsidTr="00AE4C7A" w14:paraId="0FFF6DFE" w14:textId="77777777">
        <w:tc>
          <w:tcPr>
            <w:tcW w:w="1701" w:type="dxa"/>
            <w:vMerge/>
            <w:vAlign w:val="center"/>
          </w:tcPr>
          <w:p w:rsidRPr="006D442B" w:rsidR="00C947B3" w:rsidP="00C947B3" w:rsidRDefault="00C947B3" w14:paraId="072F6F65" w14:textId="77777777">
            <w:pPr>
              <w:spacing w:before="0"/>
              <w:ind w:left="0"/>
              <w:jc w:val="left"/>
              <w:rPr>
                <w:rFonts w:ascii="Times New Roman" w:hAnsi="Times New Roman"/>
                <w:sz w:val="24"/>
              </w:rPr>
            </w:pPr>
          </w:p>
        </w:tc>
        <w:tc>
          <w:tcPr>
            <w:tcW w:w="7630" w:type="dxa"/>
            <w:vAlign w:val="center"/>
          </w:tcPr>
          <w:p w:rsidRPr="006D442B" w:rsidR="00C947B3" w:rsidP="00C947B3" w:rsidRDefault="00C947B3" w14:paraId="41D1282F" w14:textId="77777777">
            <w:pPr>
              <w:spacing w:before="0"/>
              <w:ind w:left="0"/>
              <w:rPr>
                <w:rFonts w:ascii="Times New Roman" w:hAnsi="Times New Roman"/>
                <w:sz w:val="24"/>
              </w:rPr>
            </w:pPr>
            <w:r w:rsidRPr="006D442B">
              <w:rPr>
                <w:rFonts w:ascii="Times New Roman" w:hAnsi="Times New Roman"/>
                <w:sz w:val="24"/>
              </w:rPr>
              <w:t>Responsable de la révision et de la mise à jour de cette procédure</w:t>
            </w:r>
          </w:p>
        </w:tc>
      </w:tr>
      <w:tr w:rsidRPr="006D442B" w:rsidR="00C947B3" w:rsidTr="00AE4C7A" w14:paraId="1D50FA53" w14:textId="77777777">
        <w:tc>
          <w:tcPr>
            <w:tcW w:w="1701" w:type="dxa"/>
            <w:vMerge/>
            <w:vAlign w:val="center"/>
          </w:tcPr>
          <w:p w:rsidRPr="006D442B" w:rsidR="00C947B3" w:rsidP="00C947B3" w:rsidRDefault="00C947B3" w14:paraId="552B70D4" w14:textId="77777777">
            <w:pPr>
              <w:spacing w:before="0"/>
              <w:ind w:left="0"/>
              <w:jc w:val="left"/>
              <w:rPr>
                <w:rFonts w:ascii="Times New Roman" w:hAnsi="Times New Roman"/>
                <w:sz w:val="24"/>
              </w:rPr>
            </w:pPr>
          </w:p>
        </w:tc>
        <w:tc>
          <w:tcPr>
            <w:tcW w:w="7630" w:type="dxa"/>
            <w:vAlign w:val="center"/>
          </w:tcPr>
          <w:p w:rsidRPr="006D442B" w:rsidR="00C947B3" w:rsidP="00C947B3" w:rsidRDefault="00C947B3" w14:paraId="7E9460C2" w14:textId="35679625">
            <w:pPr>
              <w:spacing w:before="0"/>
              <w:ind w:left="0"/>
              <w:rPr>
                <w:rFonts w:ascii="Times New Roman" w:hAnsi="Times New Roman"/>
                <w:sz w:val="24"/>
              </w:rPr>
            </w:pPr>
            <w:r w:rsidRPr="006D442B">
              <w:rPr>
                <w:rFonts w:ascii="Times New Roman" w:hAnsi="Times New Roman"/>
                <w:sz w:val="24"/>
              </w:rPr>
              <w:t xml:space="preserve">Fournit des commentaires à la direction concernant tout impact du changement sur le système de </w:t>
            </w:r>
            <w:r w:rsidR="005963E5">
              <w:rPr>
                <w:rFonts w:ascii="Times New Roman" w:hAnsi="Times New Roman"/>
                <w:sz w:val="24"/>
              </w:rPr>
              <w:t>management</w:t>
            </w:r>
            <w:r w:rsidRPr="006D442B">
              <w:rPr>
                <w:rFonts w:ascii="Times New Roman" w:hAnsi="Times New Roman"/>
                <w:sz w:val="24"/>
              </w:rPr>
              <w:t xml:space="preserve"> de la qualité.</w:t>
            </w:r>
          </w:p>
        </w:tc>
      </w:tr>
      <w:tr w:rsidRPr="006D442B" w:rsidR="00C947B3" w:rsidTr="00AE4C7A" w14:paraId="12724793" w14:textId="77777777">
        <w:tc>
          <w:tcPr>
            <w:tcW w:w="1701" w:type="dxa"/>
            <w:vMerge/>
            <w:vAlign w:val="center"/>
          </w:tcPr>
          <w:p w:rsidRPr="006D442B" w:rsidR="00C947B3" w:rsidP="00C947B3" w:rsidRDefault="00C947B3" w14:paraId="46A001C4" w14:textId="77777777">
            <w:pPr>
              <w:spacing w:before="0"/>
              <w:ind w:left="0"/>
              <w:jc w:val="left"/>
              <w:rPr>
                <w:rFonts w:ascii="Times New Roman" w:hAnsi="Times New Roman"/>
                <w:sz w:val="24"/>
              </w:rPr>
            </w:pPr>
          </w:p>
        </w:tc>
        <w:tc>
          <w:tcPr>
            <w:tcW w:w="7630" w:type="dxa"/>
            <w:vAlign w:val="center"/>
          </w:tcPr>
          <w:p w:rsidRPr="006D442B" w:rsidR="00C947B3" w:rsidP="00C947B3" w:rsidRDefault="00C947B3" w14:paraId="03709E37" w14:textId="272B9F7E">
            <w:pPr>
              <w:spacing w:before="0"/>
              <w:ind w:left="0"/>
              <w:rPr>
                <w:rFonts w:ascii="Times New Roman" w:hAnsi="Times New Roman"/>
                <w:sz w:val="24"/>
              </w:rPr>
            </w:pPr>
            <w:r w:rsidRPr="006D442B">
              <w:rPr>
                <w:rFonts w:ascii="Times New Roman" w:hAnsi="Times New Roman"/>
                <w:sz w:val="24"/>
              </w:rPr>
              <w:t>S'assure que les responsabilités et les autorités pour le SMQ sont communiquées.</w:t>
            </w:r>
          </w:p>
        </w:tc>
      </w:tr>
      <w:tr w:rsidRPr="006D442B" w:rsidR="00C947B3" w:rsidTr="00AE4C7A" w14:paraId="5CF8EDE6" w14:textId="77777777">
        <w:tc>
          <w:tcPr>
            <w:tcW w:w="1701" w:type="dxa"/>
            <w:vAlign w:val="center"/>
          </w:tcPr>
          <w:p w:rsidRPr="006D442B" w:rsidR="00C947B3" w:rsidP="00C947B3" w:rsidRDefault="005963E5" w14:paraId="45309098" w14:textId="4933705A">
            <w:pPr>
              <w:spacing w:before="0"/>
              <w:ind w:left="0"/>
              <w:jc w:val="left"/>
              <w:rPr>
                <w:rFonts w:ascii="Times New Roman" w:hAnsi="Times New Roman"/>
                <w:sz w:val="24"/>
              </w:rPr>
            </w:pPr>
            <w:r>
              <w:rPr>
                <w:rFonts w:ascii="Times New Roman" w:hAnsi="Times New Roman"/>
                <w:sz w:val="24"/>
              </w:rPr>
              <w:t>Pilotes de processus</w:t>
            </w:r>
          </w:p>
        </w:tc>
        <w:tc>
          <w:tcPr>
            <w:tcW w:w="7630" w:type="dxa"/>
            <w:vAlign w:val="center"/>
          </w:tcPr>
          <w:p w:rsidRPr="006D442B" w:rsidR="00C947B3" w:rsidP="00C947B3" w:rsidRDefault="00C947B3" w14:paraId="7327E7EA" w14:textId="556A1991">
            <w:pPr>
              <w:spacing w:before="0"/>
              <w:ind w:left="0"/>
              <w:rPr>
                <w:rFonts w:ascii="Times New Roman" w:hAnsi="Times New Roman"/>
                <w:sz w:val="24"/>
              </w:rPr>
            </w:pPr>
            <w:r w:rsidRPr="006D442B">
              <w:rPr>
                <w:rFonts w:ascii="Times New Roman" w:hAnsi="Times New Roman"/>
                <w:sz w:val="24"/>
              </w:rPr>
              <w:t>Examine la gestion des actions de changement pour assurer la conformité au SMQ.</w:t>
            </w:r>
          </w:p>
        </w:tc>
      </w:tr>
      <w:tr w:rsidRPr="006D442B" w:rsidR="00C947B3" w:rsidTr="00AE4C7A" w14:paraId="1EA681EE" w14:textId="77777777">
        <w:tc>
          <w:tcPr>
            <w:tcW w:w="1701" w:type="dxa"/>
            <w:vAlign w:val="center"/>
          </w:tcPr>
          <w:p w:rsidRPr="006D442B" w:rsidR="00C947B3" w:rsidP="00C947B3" w:rsidRDefault="00C947B3" w14:paraId="54CB6DFD" w14:textId="77777777">
            <w:pPr>
              <w:spacing w:before="0"/>
              <w:ind w:left="0"/>
              <w:jc w:val="left"/>
              <w:rPr>
                <w:rFonts w:ascii="Times New Roman" w:hAnsi="Times New Roman"/>
                <w:sz w:val="24"/>
              </w:rPr>
            </w:pPr>
            <w:r w:rsidRPr="006D442B">
              <w:rPr>
                <w:rFonts w:ascii="Times New Roman" w:hAnsi="Times New Roman"/>
                <w:sz w:val="24"/>
              </w:rPr>
              <w:t>Tout le personnel</w:t>
            </w:r>
          </w:p>
        </w:tc>
        <w:tc>
          <w:tcPr>
            <w:tcW w:w="7630" w:type="dxa"/>
            <w:vAlign w:val="center"/>
          </w:tcPr>
          <w:p w:rsidRPr="006D442B" w:rsidR="00C947B3" w:rsidP="00C947B3" w:rsidRDefault="00C947B3" w14:paraId="1B477028" w14:textId="73349619">
            <w:pPr>
              <w:spacing w:before="0"/>
              <w:ind w:left="0"/>
              <w:rPr>
                <w:rFonts w:ascii="Times New Roman" w:hAnsi="Times New Roman"/>
                <w:sz w:val="24"/>
              </w:rPr>
            </w:pPr>
            <w:r w:rsidRPr="006D442B">
              <w:rPr>
                <w:rFonts w:ascii="Times New Roman" w:hAnsi="Times New Roman"/>
                <w:sz w:val="24"/>
              </w:rPr>
              <w:t>Les responsabilités supplémentaires attribuées au personnel AIS/AIM de l'État en ce qui concerne cette procédure sont fournies dans les sections suivantes de la procédure.</w:t>
            </w:r>
          </w:p>
        </w:tc>
      </w:tr>
    </w:tbl>
    <w:p w:rsidRPr="006D442B" w:rsidR="00CA336B" w:rsidP="00CA336B" w:rsidRDefault="00CA336B" w14:paraId="74D3414D" w14:textId="77777777">
      <w:pPr>
        <w:pStyle w:val="Titre1"/>
        <w:rPr/>
      </w:pPr>
      <w:bookmarkStart w:name="_Toc247117833" w:id="1389923484"/>
      <w:r w:rsidR="00CA336B">
        <w:rPr/>
        <w:t>Détails de la PROCÉDURE</w:t>
      </w:r>
      <w:bookmarkEnd w:id="1389923484"/>
    </w:p>
    <w:p w:rsidRPr="006D442B" w:rsidR="00CA336B" w:rsidP="00467277" w:rsidRDefault="00716076" w14:paraId="677D2FDD" w14:textId="77777777">
      <w:pPr>
        <w:pStyle w:val="Titre2"/>
        <w:rPr>
          <w:lang w:val="en-GB"/>
        </w:rPr>
      </w:pPr>
      <w:bookmarkStart w:name="_Toc913549351" w:id="347480944"/>
      <w:r w:rsidRPr="5A962CCC" w:rsidR="00716076">
        <w:rPr>
          <w:lang w:val="en-GB"/>
        </w:rPr>
        <w:t>Comprendre</w:t>
      </w:r>
      <w:r w:rsidRPr="5A962CCC" w:rsidR="00716076">
        <w:rPr>
          <w:lang w:val="en-GB"/>
        </w:rPr>
        <w:t xml:space="preserve"> le </w:t>
      </w:r>
      <w:r w:rsidRPr="5A962CCC" w:rsidR="00716076">
        <w:rPr>
          <w:lang w:val="en-GB"/>
        </w:rPr>
        <w:t>contexte</w:t>
      </w:r>
      <w:r w:rsidRPr="5A962CCC" w:rsidR="00716076">
        <w:rPr>
          <w:lang w:val="en-GB"/>
        </w:rPr>
        <w:t xml:space="preserve"> de </w:t>
      </w:r>
      <w:r w:rsidRPr="5A962CCC" w:rsidR="00716076">
        <w:rPr>
          <w:lang w:val="en-GB"/>
        </w:rPr>
        <w:t>l'organisation</w:t>
      </w:r>
      <w:bookmarkEnd w:id="347480944"/>
    </w:p>
    <w:p w:rsidRPr="006D442B" w:rsidR="00716076" w:rsidP="00BE1768" w:rsidRDefault="00716076" w14:paraId="48A22C18" w14:textId="6632432D">
      <w:pPr>
        <w:numPr>
          <w:ilvl w:val="0"/>
          <w:numId w:val="12"/>
        </w:numPr>
        <w:spacing w:before="120" w:line="276" w:lineRule="auto"/>
        <w:ind w:left="714" w:hanging="357"/>
        <w:rPr>
          <w:rFonts w:ascii="Times New Roman" w:hAnsi="Times New Roman"/>
          <w:sz w:val="24"/>
        </w:rPr>
      </w:pPr>
      <w:r w:rsidRPr="006D442B">
        <w:rPr>
          <w:rFonts w:ascii="Times New Roman" w:hAnsi="Times New Roman"/>
          <w:sz w:val="24"/>
        </w:rPr>
        <w:t xml:space="preserve">Le contexte de l'AIS/AIM de l'État, y compris les besoins et les attentes des parties intéressées internes et externes, est défini </w:t>
      </w:r>
      <w:r w:rsidR="004A0D31">
        <w:rPr>
          <w:rFonts w:ascii="Times New Roman" w:hAnsi="Times New Roman"/>
          <w:sz w:val="24"/>
        </w:rPr>
        <w:t>par le modèle de</w:t>
      </w:r>
      <w:r w:rsidRPr="006D442B">
        <w:rPr>
          <w:rFonts w:ascii="Times New Roman" w:hAnsi="Times New Roman"/>
          <w:sz w:val="24"/>
        </w:rPr>
        <w:t xml:space="preserve"> procédure AFI AIM RBIS QMS </w:t>
      </w:r>
      <w:r w:rsidR="004A0D31">
        <w:rPr>
          <w:rFonts w:ascii="Times New Roman" w:hAnsi="Times New Roman"/>
          <w:sz w:val="24"/>
        </w:rPr>
        <w:t>permettant de</w:t>
      </w:r>
      <w:r w:rsidRPr="006D442B">
        <w:rPr>
          <w:rFonts w:ascii="Times New Roman" w:hAnsi="Times New Roman"/>
          <w:sz w:val="24"/>
        </w:rPr>
        <w:t xml:space="preserve"> définir le contexte organisationnel et les processus </w:t>
      </w:r>
      <w:r w:rsidR="004A0D31">
        <w:rPr>
          <w:rFonts w:ascii="Times New Roman" w:hAnsi="Times New Roman"/>
          <w:sz w:val="24"/>
        </w:rPr>
        <w:t>SMQ</w:t>
      </w:r>
      <w:r w:rsidRPr="006D442B">
        <w:rPr>
          <w:rFonts w:ascii="Times New Roman" w:hAnsi="Times New Roman"/>
          <w:sz w:val="24"/>
        </w:rPr>
        <w:t xml:space="preserve">, AFI_AIM_RBIS_QMS_400_PR01_TMP et les descriptions des processus </w:t>
      </w:r>
      <w:r w:rsidR="004A0D31">
        <w:rPr>
          <w:rFonts w:ascii="Times New Roman" w:hAnsi="Times New Roman"/>
          <w:sz w:val="24"/>
        </w:rPr>
        <w:t>SMQ</w:t>
      </w:r>
      <w:r w:rsidRPr="006D442B">
        <w:rPr>
          <w:rFonts w:ascii="Times New Roman" w:hAnsi="Times New Roman"/>
          <w:sz w:val="24"/>
        </w:rPr>
        <w:t>.</w:t>
      </w:r>
    </w:p>
    <w:p w:rsidRPr="006D442B" w:rsidR="00716076" w:rsidP="00467277" w:rsidRDefault="00716076" w14:paraId="10826366" w14:textId="77777777">
      <w:pPr>
        <w:pStyle w:val="Titre2"/>
        <w:rPr>
          <w:lang w:val="en-GB"/>
        </w:rPr>
      </w:pPr>
      <w:bookmarkStart w:name="_Toc289684764" w:id="595797099"/>
      <w:r w:rsidRPr="5A962CCC" w:rsidR="00716076">
        <w:rPr>
          <w:lang w:val="en-GB"/>
        </w:rPr>
        <w:t xml:space="preserve">Identification du </w:t>
      </w:r>
      <w:r w:rsidRPr="5A962CCC" w:rsidR="00716076">
        <w:rPr>
          <w:lang w:val="en-GB"/>
        </w:rPr>
        <w:t>processus</w:t>
      </w:r>
      <w:bookmarkEnd w:id="595797099"/>
      <w:r w:rsidRPr="5A962CCC" w:rsidR="00716076">
        <w:rPr>
          <w:lang w:val="en-GB"/>
        </w:rPr>
        <w:t xml:space="preserve"> </w:t>
      </w:r>
    </w:p>
    <w:p w:rsidRPr="006D442B" w:rsidR="00716076" w:rsidP="00BE1768" w:rsidRDefault="00A35090" w14:paraId="752BE8E3" w14:textId="37EB4765">
      <w:pPr>
        <w:numPr>
          <w:ilvl w:val="0"/>
          <w:numId w:val="20"/>
        </w:numPr>
        <w:spacing w:before="120" w:line="276" w:lineRule="auto"/>
        <w:ind w:left="714" w:hanging="357"/>
        <w:rPr>
          <w:rFonts w:ascii="Times New Roman" w:hAnsi="Times New Roman"/>
          <w:sz w:val="24"/>
        </w:rPr>
      </w:pPr>
      <w:r w:rsidRPr="006D442B">
        <w:rPr>
          <w:rFonts w:ascii="Times New Roman" w:hAnsi="Times New Roman"/>
          <w:sz w:val="24"/>
        </w:rPr>
        <w:t>L'AIS/AIM de l'État a identifié ses processus et sont répertoriés dans le modèle de manuel AFI AIM RBIS QMS, AFI_AIM_RBIS_QMS_MAN_TMP.</w:t>
      </w:r>
    </w:p>
    <w:p w:rsidRPr="006D442B" w:rsidR="00716076" w:rsidP="00BE1768" w:rsidRDefault="00A75EA8" w14:paraId="30924C72" w14:textId="00B170AE">
      <w:pPr>
        <w:numPr>
          <w:ilvl w:val="0"/>
          <w:numId w:val="20"/>
        </w:numPr>
        <w:spacing w:before="120" w:line="276" w:lineRule="auto"/>
        <w:ind w:left="714" w:hanging="357"/>
        <w:rPr>
          <w:rFonts w:ascii="Times New Roman" w:hAnsi="Times New Roman"/>
          <w:sz w:val="24"/>
        </w:rPr>
      </w:pPr>
      <w:r>
        <w:rPr>
          <w:rFonts w:ascii="Times New Roman" w:hAnsi="Times New Roman"/>
          <w:sz w:val="24"/>
        </w:rPr>
        <w:t xml:space="preserve">Les chefs d'unités sont responsables de la gestion des processus qui transforment les </w:t>
      </w:r>
      <w:r w:rsidR="004A0D31">
        <w:rPr>
          <w:rFonts w:ascii="Times New Roman" w:hAnsi="Times New Roman"/>
          <w:sz w:val="24"/>
        </w:rPr>
        <w:t>éléments d’</w:t>
      </w:r>
      <w:r>
        <w:rPr>
          <w:rFonts w:ascii="Times New Roman" w:hAnsi="Times New Roman"/>
          <w:sz w:val="24"/>
        </w:rPr>
        <w:t xml:space="preserve">entrées du SMQ en </w:t>
      </w:r>
      <w:r w:rsidR="004A0D31">
        <w:rPr>
          <w:rFonts w:ascii="Times New Roman" w:hAnsi="Times New Roman"/>
          <w:sz w:val="24"/>
        </w:rPr>
        <w:t xml:space="preserve">éléments de </w:t>
      </w:r>
      <w:r>
        <w:rPr>
          <w:rFonts w:ascii="Times New Roman" w:hAnsi="Times New Roman"/>
          <w:sz w:val="24"/>
        </w:rPr>
        <w:t xml:space="preserve">sorties. Des documents de description de processus sont élaborés pour s'assurer que chaque </w:t>
      </w:r>
      <w:r w:rsidR="004A0D31">
        <w:rPr>
          <w:rFonts w:ascii="Times New Roman" w:hAnsi="Times New Roman"/>
          <w:sz w:val="24"/>
        </w:rPr>
        <w:t>élément d’</w:t>
      </w:r>
      <w:r>
        <w:rPr>
          <w:rFonts w:ascii="Times New Roman" w:hAnsi="Times New Roman"/>
          <w:sz w:val="24"/>
        </w:rPr>
        <w:t xml:space="preserve">entrée de processus et les ensembles d'activités réalisées sont convertis en </w:t>
      </w:r>
      <w:r w:rsidR="004A0D31">
        <w:rPr>
          <w:rFonts w:ascii="Times New Roman" w:hAnsi="Times New Roman"/>
          <w:sz w:val="24"/>
        </w:rPr>
        <w:t xml:space="preserve">éléments de </w:t>
      </w:r>
      <w:r>
        <w:rPr>
          <w:rFonts w:ascii="Times New Roman" w:hAnsi="Times New Roman"/>
          <w:sz w:val="24"/>
        </w:rPr>
        <w:t>sorties attendus.</w:t>
      </w:r>
    </w:p>
    <w:p w:rsidRPr="006D442B" w:rsidR="00716076" w:rsidP="00BE1768" w:rsidRDefault="00716076" w14:paraId="778B6E2E" w14:textId="3BAD0E56">
      <w:pPr>
        <w:numPr>
          <w:ilvl w:val="0"/>
          <w:numId w:val="20"/>
        </w:numPr>
        <w:spacing w:before="120" w:line="276" w:lineRule="auto"/>
        <w:ind w:left="714" w:hanging="357"/>
        <w:rPr>
          <w:rFonts w:ascii="Times New Roman" w:hAnsi="Times New Roman"/>
          <w:sz w:val="24"/>
        </w:rPr>
      </w:pPr>
      <w:r w:rsidRPr="006D442B">
        <w:rPr>
          <w:rFonts w:ascii="Times New Roman" w:hAnsi="Times New Roman"/>
          <w:sz w:val="24"/>
        </w:rPr>
        <w:lastRenderedPageBreak/>
        <w:t xml:space="preserve">Les descriptions de processus sont basées sur l'approche processus pour </w:t>
      </w:r>
      <w:r w:rsidRPr="006D442B" w:rsidR="002B2B1E">
        <w:rPr>
          <w:rFonts w:ascii="Times New Roman" w:hAnsi="Times New Roman"/>
          <w:sz w:val="24"/>
        </w:rPr>
        <w:t>le management</w:t>
      </w:r>
      <w:r w:rsidRPr="006D442B">
        <w:rPr>
          <w:rFonts w:ascii="Times New Roman" w:hAnsi="Times New Roman"/>
          <w:sz w:val="24"/>
        </w:rPr>
        <w:t xml:space="preserve"> des processus </w:t>
      </w:r>
      <w:r w:rsidR="004A0D31">
        <w:rPr>
          <w:rFonts w:ascii="Times New Roman" w:hAnsi="Times New Roman"/>
          <w:sz w:val="24"/>
        </w:rPr>
        <w:t>SMQ</w:t>
      </w:r>
      <w:r w:rsidRPr="006D442B">
        <w:rPr>
          <w:rFonts w:ascii="Times New Roman" w:hAnsi="Times New Roman"/>
          <w:sz w:val="24"/>
        </w:rPr>
        <w:t xml:space="preserve"> par l'application d'une méthodologie « Planifier-Faire-Vérifier-Agir », avec un accent sur « </w:t>
      </w:r>
      <w:r w:rsidR="004A0D31">
        <w:rPr>
          <w:rFonts w:ascii="Times New Roman" w:hAnsi="Times New Roman"/>
          <w:sz w:val="24"/>
        </w:rPr>
        <w:t>l’approche</w:t>
      </w:r>
      <w:r w:rsidRPr="006D442B">
        <w:rPr>
          <w:rFonts w:ascii="Times New Roman" w:hAnsi="Times New Roman"/>
          <w:sz w:val="24"/>
        </w:rPr>
        <w:t xml:space="preserve"> basée sur les risques ». Il s'agit de s'assurer que le système de </w:t>
      </w:r>
      <w:r w:rsidR="004A0D31">
        <w:rPr>
          <w:rFonts w:ascii="Times New Roman" w:hAnsi="Times New Roman"/>
          <w:sz w:val="24"/>
        </w:rPr>
        <w:t>management</w:t>
      </w:r>
      <w:r w:rsidRPr="006D442B">
        <w:rPr>
          <w:rFonts w:ascii="Times New Roman" w:hAnsi="Times New Roman"/>
          <w:sz w:val="24"/>
        </w:rPr>
        <w:t xml:space="preserve"> de la qualité peut atteindre les résultats escomptés, prévenir ou réduire les effets indésirables et réaliser une amélioration continue.</w:t>
      </w:r>
    </w:p>
    <w:p w:rsidRPr="006D442B" w:rsidR="00716076" w:rsidP="00BE1768" w:rsidRDefault="00716076" w14:paraId="3B0EC077" w14:textId="77777777">
      <w:pPr>
        <w:numPr>
          <w:ilvl w:val="0"/>
          <w:numId w:val="20"/>
        </w:numPr>
        <w:spacing w:before="120" w:line="276" w:lineRule="auto"/>
        <w:ind w:left="714" w:hanging="357"/>
        <w:rPr>
          <w:rFonts w:ascii="Times New Roman" w:hAnsi="Times New Roman"/>
          <w:sz w:val="24"/>
        </w:rPr>
      </w:pPr>
      <w:r w:rsidRPr="006D442B">
        <w:rPr>
          <w:rFonts w:ascii="Times New Roman" w:hAnsi="Times New Roman"/>
          <w:sz w:val="24"/>
        </w:rPr>
        <w:t>Toutes les ressources nécessaires, les attentes, les indicateurs de performance clés et les liens entre les processus sont indiqués dans les descriptions de processus.</w:t>
      </w:r>
    </w:p>
    <w:p w:rsidRPr="004239DF" w:rsidR="00716076" w:rsidP="00467277" w:rsidRDefault="00716076" w14:paraId="3FFA627B" w14:textId="77777777">
      <w:pPr>
        <w:pStyle w:val="Titre2"/>
        <w:rPr>
          <w:lang w:val="fr-FR"/>
        </w:rPr>
      </w:pPr>
      <w:bookmarkStart w:name="_Toc1128797941" w:id="1760270379"/>
      <w:r w:rsidRPr="5A962CCC" w:rsidR="00716076">
        <w:rPr>
          <w:lang w:val="fr-FR"/>
        </w:rPr>
        <w:t>Identification des exigences légales, statutaires et réglementaires</w:t>
      </w:r>
      <w:bookmarkEnd w:id="1760270379"/>
      <w:r w:rsidRPr="5A962CCC" w:rsidR="00716076">
        <w:rPr>
          <w:lang w:val="fr-FR"/>
        </w:rPr>
        <w:t xml:space="preserve"> </w:t>
      </w:r>
    </w:p>
    <w:p w:rsidRPr="006D442B" w:rsidR="00716076" w:rsidP="00BE1768" w:rsidRDefault="004A0D31" w14:paraId="03A0ECF1" w14:textId="61713C3C">
      <w:pPr>
        <w:numPr>
          <w:ilvl w:val="0"/>
          <w:numId w:val="21"/>
        </w:numPr>
        <w:spacing w:before="120" w:line="276" w:lineRule="auto"/>
        <w:ind w:left="714" w:hanging="357"/>
        <w:rPr>
          <w:rFonts w:ascii="Times New Roman" w:hAnsi="Times New Roman"/>
          <w:sz w:val="24"/>
        </w:rPr>
      </w:pPr>
      <w:r>
        <w:rPr>
          <w:rFonts w:ascii="Times New Roman" w:hAnsi="Times New Roman"/>
          <w:sz w:val="24"/>
        </w:rPr>
        <w:t xml:space="preserve">Les exigences </w:t>
      </w:r>
      <w:r w:rsidRPr="006D442B" w:rsidR="00716076">
        <w:rPr>
          <w:rFonts w:ascii="Times New Roman" w:hAnsi="Times New Roman"/>
          <w:sz w:val="24"/>
        </w:rPr>
        <w:t xml:space="preserve">légales, statutaires et réglementaires obligatoires qui affectent la planification du système de </w:t>
      </w:r>
      <w:r>
        <w:rPr>
          <w:rFonts w:ascii="Times New Roman" w:hAnsi="Times New Roman"/>
          <w:sz w:val="24"/>
        </w:rPr>
        <w:t xml:space="preserve">management </w:t>
      </w:r>
      <w:r w:rsidRPr="006D442B" w:rsidR="00716076">
        <w:rPr>
          <w:rFonts w:ascii="Times New Roman" w:hAnsi="Times New Roman"/>
          <w:sz w:val="24"/>
        </w:rPr>
        <w:t>de la qualité sont considérées comme faisant partie des opportunités et des risques AIS/AIM de l'État.</w:t>
      </w:r>
    </w:p>
    <w:p w:rsidRPr="006D442B" w:rsidR="00716076" w:rsidP="00BE1768" w:rsidRDefault="00716076" w14:paraId="4FAE8E60" w14:textId="3EE3F34F">
      <w:pPr>
        <w:numPr>
          <w:ilvl w:val="0"/>
          <w:numId w:val="21"/>
        </w:numPr>
        <w:spacing w:before="120" w:line="276" w:lineRule="auto"/>
        <w:ind w:left="714" w:hanging="357"/>
        <w:rPr>
          <w:rFonts w:ascii="Times New Roman" w:hAnsi="Times New Roman"/>
          <w:sz w:val="24"/>
        </w:rPr>
      </w:pPr>
      <w:r w:rsidRPr="006D442B">
        <w:rPr>
          <w:rFonts w:ascii="Times New Roman" w:hAnsi="Times New Roman"/>
          <w:sz w:val="24"/>
        </w:rPr>
        <w:t xml:space="preserve">Dans le cadre des </w:t>
      </w:r>
      <w:r w:rsidR="004A0D31">
        <w:rPr>
          <w:rFonts w:ascii="Times New Roman" w:hAnsi="Times New Roman"/>
          <w:sz w:val="24"/>
        </w:rPr>
        <w:t>éléments d’</w:t>
      </w:r>
      <w:r w:rsidRPr="006D442B">
        <w:rPr>
          <w:rFonts w:ascii="Times New Roman" w:hAnsi="Times New Roman"/>
          <w:sz w:val="24"/>
        </w:rPr>
        <w:t>entrées d</w:t>
      </w:r>
      <w:r w:rsidR="004A0D31">
        <w:rPr>
          <w:rFonts w:ascii="Times New Roman" w:hAnsi="Times New Roman"/>
          <w:sz w:val="24"/>
        </w:rPr>
        <w:t>u</w:t>
      </w:r>
      <w:r w:rsidRPr="006D442B">
        <w:rPr>
          <w:rFonts w:ascii="Times New Roman" w:hAnsi="Times New Roman"/>
          <w:sz w:val="24"/>
        </w:rPr>
        <w:t xml:space="preserve"> processus, les exigences des clients sont documentées </w:t>
      </w:r>
      <w:r w:rsidR="004A0D31">
        <w:rPr>
          <w:rFonts w:ascii="Times New Roman" w:hAnsi="Times New Roman"/>
          <w:sz w:val="24"/>
        </w:rPr>
        <w:t xml:space="preserve">dans les </w:t>
      </w:r>
      <w:r w:rsidRPr="006D442B">
        <w:rPr>
          <w:rFonts w:ascii="Times New Roman" w:hAnsi="Times New Roman"/>
          <w:sz w:val="24"/>
        </w:rPr>
        <w:t>documents de description de processus.</w:t>
      </w:r>
    </w:p>
    <w:p w:rsidRPr="006D442B" w:rsidR="00716076" w:rsidP="00BE1768" w:rsidRDefault="00716076" w14:paraId="7698D4E2" w14:textId="7626F4F0">
      <w:pPr>
        <w:numPr>
          <w:ilvl w:val="0"/>
          <w:numId w:val="21"/>
        </w:numPr>
        <w:spacing w:before="120" w:line="276" w:lineRule="auto"/>
        <w:ind w:left="714" w:hanging="357"/>
        <w:rPr>
          <w:rFonts w:ascii="Times New Roman" w:hAnsi="Times New Roman"/>
          <w:sz w:val="24"/>
        </w:rPr>
      </w:pPr>
      <w:r w:rsidRPr="006D442B">
        <w:rPr>
          <w:rFonts w:ascii="Times New Roman" w:hAnsi="Times New Roman"/>
          <w:sz w:val="24"/>
        </w:rPr>
        <w:t xml:space="preserve">Les parties intéressées, y compris les clients pour les exigences du processus, sont identifiées comme </w:t>
      </w:r>
      <w:r w:rsidR="004A0D31">
        <w:rPr>
          <w:rFonts w:ascii="Times New Roman" w:hAnsi="Times New Roman"/>
          <w:sz w:val="24"/>
        </w:rPr>
        <w:t xml:space="preserve">éléments de </w:t>
      </w:r>
      <w:r w:rsidRPr="006D442B">
        <w:rPr>
          <w:rFonts w:ascii="Times New Roman" w:hAnsi="Times New Roman"/>
          <w:sz w:val="24"/>
        </w:rPr>
        <w:t>sortie dans les documents de description du processus.</w:t>
      </w:r>
    </w:p>
    <w:p w:rsidRPr="006D442B" w:rsidR="00716076" w:rsidP="00467277" w:rsidRDefault="00716076" w14:paraId="602BE466" w14:textId="77777777">
      <w:pPr>
        <w:pStyle w:val="Titre2"/>
        <w:rPr>
          <w:lang w:val="en-GB"/>
        </w:rPr>
      </w:pPr>
      <w:bookmarkStart w:name="_Toc691521575" w:id="2128513618"/>
      <w:r w:rsidRPr="5A962CCC" w:rsidR="00716076">
        <w:rPr>
          <w:lang w:val="en-GB"/>
        </w:rPr>
        <w:t xml:space="preserve">Risques et </w:t>
      </w:r>
      <w:r w:rsidRPr="5A962CCC" w:rsidR="00716076">
        <w:rPr>
          <w:lang w:val="en-GB"/>
        </w:rPr>
        <w:t>opportunités</w:t>
      </w:r>
      <w:bookmarkEnd w:id="2128513618"/>
    </w:p>
    <w:p w:rsidRPr="006D442B" w:rsidR="00716076" w:rsidP="00BE1768" w:rsidRDefault="00716076" w14:paraId="0EE61877" w14:textId="63ECDDD9">
      <w:pPr>
        <w:numPr>
          <w:ilvl w:val="0"/>
          <w:numId w:val="19"/>
        </w:numPr>
        <w:spacing w:before="120" w:line="276" w:lineRule="auto"/>
        <w:ind w:hanging="357"/>
        <w:rPr>
          <w:rFonts w:ascii="Times New Roman" w:hAnsi="Times New Roman"/>
          <w:sz w:val="24"/>
        </w:rPr>
      </w:pPr>
      <w:r w:rsidRPr="006D442B">
        <w:rPr>
          <w:rFonts w:ascii="Times New Roman" w:hAnsi="Times New Roman"/>
          <w:sz w:val="24"/>
        </w:rPr>
        <w:t xml:space="preserve">Les risques et opportunités liés à la qualité sont identifiés par les </w:t>
      </w:r>
      <w:r w:rsidR="004A0D31">
        <w:rPr>
          <w:rFonts w:ascii="Times New Roman" w:hAnsi="Times New Roman"/>
          <w:sz w:val="24"/>
        </w:rPr>
        <w:t>pilotes de processus</w:t>
      </w:r>
      <w:r w:rsidRPr="006D442B">
        <w:rPr>
          <w:rFonts w:ascii="Times New Roman" w:hAnsi="Times New Roman"/>
          <w:sz w:val="24"/>
        </w:rPr>
        <w:t xml:space="preserve"> et les responsables de processus dans leurs descriptions de processus respectives via l'approche d'analyse SWOT afin de garantir que le système de </w:t>
      </w:r>
      <w:r w:rsidR="004A0D31">
        <w:rPr>
          <w:rFonts w:ascii="Times New Roman" w:hAnsi="Times New Roman"/>
          <w:sz w:val="24"/>
        </w:rPr>
        <w:t>management</w:t>
      </w:r>
      <w:r w:rsidRPr="006D442B">
        <w:rPr>
          <w:rFonts w:ascii="Times New Roman" w:hAnsi="Times New Roman"/>
          <w:sz w:val="24"/>
        </w:rPr>
        <w:t xml:space="preserve"> de la qualité peut atteindre les résultats escomptés, prévenir ou réduire les effets indésirables et réaliser une amélioration continue.</w:t>
      </w:r>
    </w:p>
    <w:p w:rsidRPr="006D442B" w:rsidR="00716076" w:rsidP="00BE1768" w:rsidRDefault="00716076" w14:paraId="2C4546ED" w14:textId="2D6E9720">
      <w:pPr>
        <w:numPr>
          <w:ilvl w:val="0"/>
          <w:numId w:val="19"/>
        </w:numPr>
        <w:spacing w:before="120" w:line="276" w:lineRule="auto"/>
        <w:ind w:hanging="357"/>
        <w:rPr>
          <w:rFonts w:ascii="Times New Roman" w:hAnsi="Times New Roman"/>
          <w:sz w:val="24"/>
        </w:rPr>
      </w:pPr>
      <w:r w:rsidRPr="006D442B">
        <w:rPr>
          <w:rFonts w:ascii="Times New Roman" w:hAnsi="Times New Roman"/>
          <w:sz w:val="24"/>
        </w:rPr>
        <w:t>Ces risques et opportunités qualité identifiés sont revus par le PRQMP pour s'assurer de leur adéquation.</w:t>
      </w:r>
    </w:p>
    <w:p w:rsidRPr="006D442B" w:rsidR="00716076" w:rsidP="00BE1768" w:rsidRDefault="00716076" w14:paraId="78BEC6B0" w14:textId="64612FCA">
      <w:pPr>
        <w:numPr>
          <w:ilvl w:val="0"/>
          <w:numId w:val="19"/>
        </w:numPr>
        <w:spacing w:before="120" w:line="276" w:lineRule="auto"/>
        <w:ind w:hanging="357"/>
        <w:rPr>
          <w:rFonts w:ascii="Times New Roman" w:hAnsi="Times New Roman"/>
          <w:sz w:val="24"/>
        </w:rPr>
      </w:pPr>
      <w:r w:rsidRPr="006D442B">
        <w:rPr>
          <w:rFonts w:ascii="Times New Roman" w:hAnsi="Times New Roman"/>
          <w:sz w:val="24"/>
        </w:rPr>
        <w:t>Les directives d'amélioration continue basées sur les risques sont fournies dans les sections risques et opportunités des processus via l'analyse SWOT et décrivent les actions qui conduisent à la prévention ou à la réduction des effets indésirables et à l'amélioration continue.</w:t>
      </w:r>
    </w:p>
    <w:p w:rsidRPr="006D442B" w:rsidR="00A05BEC" w:rsidP="00BE1768" w:rsidRDefault="0049464C" w14:paraId="49D950E9" w14:textId="7E5A3BB5">
      <w:pPr>
        <w:numPr>
          <w:ilvl w:val="0"/>
          <w:numId w:val="19"/>
        </w:numPr>
        <w:spacing w:before="120" w:line="276" w:lineRule="auto"/>
        <w:ind w:hanging="357"/>
        <w:rPr>
          <w:rFonts w:ascii="Times New Roman" w:hAnsi="Times New Roman"/>
          <w:sz w:val="24"/>
        </w:rPr>
      </w:pPr>
      <w:r w:rsidRPr="006D442B">
        <w:rPr>
          <w:rFonts w:ascii="Times New Roman" w:hAnsi="Times New Roman"/>
          <w:sz w:val="24"/>
        </w:rPr>
        <w:t>Les actions visant à traiter les risques et les opportunités sont identifiées dans le modèle de registre d'analyse et de gestion des risques qualité AFI AIM RBIS QMS et le registre de gestion AFI_AIM_RBIS_QMS_610_RG01_TMP.</w:t>
      </w:r>
    </w:p>
    <w:p w:rsidRPr="006D442B" w:rsidR="00716076" w:rsidP="00BE1768" w:rsidRDefault="00716076" w14:paraId="3101E7F7" w14:textId="2CCA66DC">
      <w:pPr>
        <w:numPr>
          <w:ilvl w:val="0"/>
          <w:numId w:val="19"/>
        </w:numPr>
        <w:spacing w:before="120" w:line="276" w:lineRule="auto"/>
        <w:ind w:hanging="357"/>
        <w:rPr>
          <w:rFonts w:ascii="Times New Roman" w:hAnsi="Times New Roman"/>
          <w:sz w:val="24"/>
        </w:rPr>
      </w:pPr>
      <w:r w:rsidRPr="006D442B">
        <w:rPr>
          <w:rFonts w:ascii="Times New Roman" w:hAnsi="Times New Roman"/>
          <w:sz w:val="24"/>
        </w:rPr>
        <w:t>Certaines des actions identifiées pour faire face aux risques et opportunités qualité sont traduites en objectifs, cibles et programmes de qualité AFI AIM RBIS, AFI_AIM_RBIS_QMS_621_RG01_TMP qui décrit en détail ce qui sera fait, quelles ressources seront nécessaires, qui sera responsable, quand il sera terminé et comment les résultats seront évalués.</w:t>
      </w:r>
    </w:p>
    <w:p w:rsidRPr="006D442B" w:rsidR="00716076" w:rsidP="00BE1768" w:rsidRDefault="00716076" w14:paraId="312CC918" w14:textId="5F05975A">
      <w:pPr>
        <w:numPr>
          <w:ilvl w:val="0"/>
          <w:numId w:val="19"/>
        </w:numPr>
        <w:spacing w:before="120" w:line="276" w:lineRule="auto"/>
        <w:ind w:hanging="357"/>
        <w:rPr>
          <w:rFonts w:ascii="Times New Roman" w:hAnsi="Times New Roman"/>
          <w:sz w:val="24"/>
        </w:rPr>
      </w:pPr>
      <w:r w:rsidRPr="006D442B">
        <w:rPr>
          <w:rFonts w:ascii="Times New Roman" w:hAnsi="Times New Roman"/>
          <w:sz w:val="24"/>
        </w:rPr>
        <w:t xml:space="preserve">L'efficacité des actions pour faire face aux risques et aux opportunités est évaluée lors de l'examen des processus par les </w:t>
      </w:r>
      <w:r w:rsidR="00093943">
        <w:rPr>
          <w:rFonts w:ascii="Times New Roman" w:hAnsi="Times New Roman"/>
          <w:sz w:val="24"/>
        </w:rPr>
        <w:t>responsables</w:t>
      </w:r>
      <w:r w:rsidRPr="006D442B">
        <w:rPr>
          <w:rFonts w:ascii="Times New Roman" w:hAnsi="Times New Roman"/>
          <w:sz w:val="24"/>
        </w:rPr>
        <w:t xml:space="preserve"> de processus au moins une fois par an.</w:t>
      </w:r>
    </w:p>
    <w:p w:rsidRPr="006D442B" w:rsidR="00716076" w:rsidP="00BE1768" w:rsidRDefault="00716076" w14:paraId="1E2B79CF" w14:textId="77777777">
      <w:pPr>
        <w:numPr>
          <w:ilvl w:val="0"/>
          <w:numId w:val="19"/>
        </w:numPr>
        <w:spacing w:before="120" w:line="276" w:lineRule="auto"/>
        <w:ind w:hanging="357"/>
        <w:rPr>
          <w:rFonts w:ascii="Times New Roman" w:hAnsi="Times New Roman"/>
          <w:sz w:val="24"/>
        </w:rPr>
      </w:pPr>
      <w:r w:rsidRPr="006D442B">
        <w:rPr>
          <w:rFonts w:ascii="Times New Roman" w:hAnsi="Times New Roman"/>
          <w:sz w:val="24"/>
        </w:rPr>
        <w:lastRenderedPageBreak/>
        <w:t>L'analyse SWOT du processus doit être examinée si l'un des éléments suivants est rencontré en dehors de l'examen du processus prévu une fois par an (au moins) :</w:t>
      </w:r>
    </w:p>
    <w:p w:rsidRPr="006D442B" w:rsidR="00716076" w:rsidP="00BE1768" w:rsidRDefault="00716076" w14:paraId="04ECB6BF" w14:textId="77777777">
      <w:pPr>
        <w:numPr>
          <w:ilvl w:val="0"/>
          <w:numId w:val="22"/>
        </w:numPr>
        <w:spacing w:before="120" w:line="276" w:lineRule="auto"/>
        <w:ind w:hanging="357"/>
        <w:rPr>
          <w:rFonts w:ascii="Times New Roman" w:hAnsi="Times New Roman"/>
          <w:sz w:val="24"/>
        </w:rPr>
      </w:pPr>
      <w:r w:rsidRPr="006D442B">
        <w:rPr>
          <w:rFonts w:ascii="Times New Roman" w:hAnsi="Times New Roman"/>
          <w:sz w:val="24"/>
        </w:rPr>
        <w:t>Si une non-conformité est détectée lors de l'audit ;</w:t>
      </w:r>
    </w:p>
    <w:p w:rsidRPr="006D442B" w:rsidR="00716076" w:rsidP="00BE1768" w:rsidRDefault="00716076" w14:paraId="082B67E0" w14:textId="77777777">
      <w:pPr>
        <w:numPr>
          <w:ilvl w:val="0"/>
          <w:numId w:val="22"/>
        </w:numPr>
        <w:spacing w:before="120" w:line="276" w:lineRule="auto"/>
        <w:ind w:hanging="357"/>
        <w:rPr>
          <w:rFonts w:ascii="Times New Roman" w:hAnsi="Times New Roman"/>
          <w:sz w:val="24"/>
        </w:rPr>
      </w:pPr>
      <w:r w:rsidRPr="006D442B">
        <w:rPr>
          <w:rFonts w:ascii="Times New Roman" w:hAnsi="Times New Roman"/>
          <w:sz w:val="24"/>
        </w:rPr>
        <w:t>Après avoir reçu une plainte des parties intéressées ou du client ;</w:t>
      </w:r>
    </w:p>
    <w:p w:rsidRPr="006D442B" w:rsidR="00716076" w:rsidP="00BE1768" w:rsidRDefault="00716076" w14:paraId="043CAF7B" w14:textId="2A09CDC1">
      <w:pPr>
        <w:numPr>
          <w:ilvl w:val="0"/>
          <w:numId w:val="22"/>
        </w:numPr>
        <w:spacing w:before="120" w:line="276" w:lineRule="auto"/>
        <w:ind w:hanging="357"/>
        <w:rPr>
          <w:rFonts w:ascii="Times New Roman" w:hAnsi="Times New Roman"/>
          <w:sz w:val="24"/>
        </w:rPr>
      </w:pPr>
      <w:r w:rsidRPr="006D442B">
        <w:rPr>
          <w:rFonts w:ascii="Times New Roman" w:hAnsi="Times New Roman"/>
          <w:sz w:val="24"/>
        </w:rPr>
        <w:t>Modifications de la structure AIS/AIM de l'État ;</w:t>
      </w:r>
      <w:r w:rsidRPr="006D442B" w:rsidR="00A05BEC">
        <w:rPr>
          <w:rFonts w:ascii="Times New Roman" w:hAnsi="Times New Roman"/>
          <w:sz w:val="24"/>
        </w:rPr>
        <w:t xml:space="preserve"> </w:t>
      </w:r>
    </w:p>
    <w:p w:rsidRPr="006D442B" w:rsidR="00716076" w:rsidP="00BE1768" w:rsidRDefault="00716076" w14:paraId="2724B084" w14:textId="0E4CE549">
      <w:pPr>
        <w:numPr>
          <w:ilvl w:val="0"/>
          <w:numId w:val="22"/>
        </w:numPr>
        <w:spacing w:before="120" w:line="276" w:lineRule="auto"/>
        <w:ind w:hanging="357"/>
        <w:rPr>
          <w:rFonts w:ascii="Times New Roman" w:hAnsi="Times New Roman"/>
          <w:sz w:val="24"/>
        </w:rPr>
      </w:pPr>
      <w:r w:rsidRPr="006D442B">
        <w:rPr>
          <w:rFonts w:ascii="Times New Roman" w:hAnsi="Times New Roman"/>
          <w:sz w:val="24"/>
        </w:rPr>
        <w:t>Après la survenance d'une situation d'urgence réelle</w:t>
      </w:r>
    </w:p>
    <w:p w:rsidRPr="006D442B" w:rsidR="00716076" w:rsidP="00467277" w:rsidRDefault="00716076" w14:paraId="45947F96" w14:textId="77777777">
      <w:pPr>
        <w:pStyle w:val="Titre2"/>
        <w:rPr>
          <w:lang w:val="en-GB"/>
        </w:rPr>
      </w:pPr>
      <w:bookmarkStart w:name="_Toc1738728713" w:id="1089250432"/>
      <w:r w:rsidRPr="5A962CCC" w:rsidR="00716076">
        <w:rPr>
          <w:lang w:val="en-GB"/>
        </w:rPr>
        <w:t>Objectifs</w:t>
      </w:r>
      <w:r w:rsidRPr="5A962CCC" w:rsidR="00716076">
        <w:rPr>
          <w:lang w:val="en-GB"/>
        </w:rPr>
        <w:t xml:space="preserve"> de </w:t>
      </w:r>
      <w:r w:rsidRPr="5A962CCC" w:rsidR="00716076">
        <w:rPr>
          <w:lang w:val="en-GB"/>
        </w:rPr>
        <w:t>qualité</w:t>
      </w:r>
      <w:bookmarkEnd w:id="1089250432"/>
    </w:p>
    <w:p w:rsidRPr="006D442B" w:rsidR="00716076" w:rsidP="00BE1768" w:rsidRDefault="00093943" w14:paraId="6CEF69D7" w14:textId="165FAFF6">
      <w:pPr>
        <w:numPr>
          <w:ilvl w:val="0"/>
          <w:numId w:val="18"/>
        </w:numPr>
        <w:spacing w:before="120" w:line="276" w:lineRule="auto"/>
        <w:ind w:left="714" w:hanging="357"/>
        <w:rPr>
          <w:rFonts w:ascii="Times New Roman" w:hAnsi="Times New Roman"/>
          <w:sz w:val="24"/>
        </w:rPr>
      </w:pPr>
      <w:r>
        <w:rPr>
          <w:rFonts w:ascii="Times New Roman" w:hAnsi="Times New Roman"/>
          <w:sz w:val="24"/>
        </w:rPr>
        <w:t xml:space="preserve">Des objectifs qualités sont établis </w:t>
      </w:r>
      <w:r w:rsidRPr="006D442B" w:rsidR="00716076">
        <w:rPr>
          <w:rFonts w:ascii="Times New Roman" w:hAnsi="Times New Roman"/>
          <w:sz w:val="24"/>
        </w:rPr>
        <w:t>avec les contributions de tout le personnel et enregistrés dans les objectifs, cibles et programmes de qualité AFI AIM RBIS, AFI_AIM_RBIS_QMS_621_RG01_TMP.</w:t>
      </w:r>
    </w:p>
    <w:p w:rsidRPr="006D442B" w:rsidR="00716076" w:rsidP="00BE1768" w:rsidRDefault="00716076" w14:paraId="37BC60D5" w14:textId="2CE9B2C2">
      <w:pPr>
        <w:numPr>
          <w:ilvl w:val="0"/>
          <w:numId w:val="18"/>
        </w:numPr>
        <w:spacing w:before="120" w:line="276" w:lineRule="auto"/>
        <w:ind w:left="714" w:hanging="357"/>
        <w:rPr>
          <w:rFonts w:ascii="Times New Roman" w:hAnsi="Times New Roman"/>
          <w:sz w:val="24"/>
        </w:rPr>
      </w:pPr>
      <w:r w:rsidRPr="006D442B">
        <w:rPr>
          <w:rFonts w:ascii="Times New Roman" w:hAnsi="Times New Roman"/>
          <w:sz w:val="24"/>
        </w:rPr>
        <w:t xml:space="preserve">Les objectifs qualité sont cohérents avec la politique qualité, sont </w:t>
      </w:r>
      <w:r w:rsidRPr="006D442B" w:rsidR="00CA6B88">
        <w:rPr>
          <w:rFonts w:ascii="Times New Roman" w:hAnsi="Times New Roman"/>
          <w:sz w:val="24"/>
        </w:rPr>
        <w:t>mesurables ;</w:t>
      </w:r>
      <w:r w:rsidRPr="006D442B">
        <w:rPr>
          <w:rFonts w:ascii="Times New Roman" w:hAnsi="Times New Roman"/>
          <w:sz w:val="24"/>
        </w:rPr>
        <w:t xml:space="preserve"> tiennent compte des exigences applicables, sont pertinentes pour la conformité des services et l'amélioration de la satisfaction des client</w:t>
      </w:r>
      <w:r w:rsidR="00CA6B88">
        <w:rPr>
          <w:rFonts w:ascii="Times New Roman" w:hAnsi="Times New Roman"/>
          <w:sz w:val="24"/>
        </w:rPr>
        <w:t>s.</w:t>
      </w:r>
    </w:p>
    <w:p w:rsidRPr="006D442B" w:rsidR="00716076" w:rsidP="00BE1768" w:rsidRDefault="00716076" w14:paraId="50DB8B71" w14:textId="312B2E8F">
      <w:pPr>
        <w:numPr>
          <w:ilvl w:val="0"/>
          <w:numId w:val="18"/>
        </w:numPr>
        <w:spacing w:before="120" w:line="276" w:lineRule="auto"/>
        <w:ind w:left="714" w:hanging="357"/>
        <w:rPr>
          <w:rFonts w:ascii="Times New Roman" w:hAnsi="Times New Roman"/>
          <w:sz w:val="24"/>
        </w:rPr>
      </w:pPr>
      <w:r w:rsidRPr="006D442B">
        <w:rPr>
          <w:rFonts w:ascii="Times New Roman" w:hAnsi="Times New Roman"/>
          <w:sz w:val="24"/>
        </w:rPr>
        <w:t xml:space="preserve">Les objectifs sont surveillés par les </w:t>
      </w:r>
      <w:r w:rsidR="00CA6B88">
        <w:rPr>
          <w:rFonts w:ascii="Times New Roman" w:hAnsi="Times New Roman"/>
          <w:sz w:val="24"/>
        </w:rPr>
        <w:t>responsables</w:t>
      </w:r>
      <w:r w:rsidRPr="006D442B">
        <w:rPr>
          <w:rFonts w:ascii="Times New Roman" w:hAnsi="Times New Roman"/>
          <w:sz w:val="24"/>
        </w:rPr>
        <w:t xml:space="preserve"> de processus respectifs, communiqués à tous les travailleurs de l'unité et mis à jour au besoin.</w:t>
      </w:r>
    </w:p>
    <w:p w:rsidRPr="006D442B" w:rsidR="00716076" w:rsidP="00467277" w:rsidRDefault="00716076" w14:paraId="11815382" w14:textId="77777777">
      <w:pPr>
        <w:pStyle w:val="Titre2"/>
        <w:rPr>
          <w:lang w:val="en-GB"/>
        </w:rPr>
      </w:pPr>
      <w:bookmarkStart w:name="_Toc1438482629" w:id="1417280379"/>
      <w:r w:rsidRPr="5A962CCC" w:rsidR="00716076">
        <w:rPr>
          <w:lang w:val="en-GB"/>
        </w:rPr>
        <w:t xml:space="preserve">Planification des </w:t>
      </w:r>
      <w:r w:rsidRPr="5A962CCC" w:rsidR="00716076">
        <w:rPr>
          <w:lang w:val="en-GB"/>
        </w:rPr>
        <w:t>changements</w:t>
      </w:r>
      <w:bookmarkEnd w:id="1417280379"/>
    </w:p>
    <w:p w:rsidRPr="006D442B" w:rsidR="00716076" w:rsidP="00BE1768" w:rsidRDefault="00716076" w14:paraId="296D5375" w14:textId="0579A1CB">
      <w:pPr>
        <w:numPr>
          <w:ilvl w:val="0"/>
          <w:numId w:val="14"/>
        </w:numPr>
        <w:spacing w:before="120" w:line="276" w:lineRule="auto"/>
        <w:ind w:left="714" w:hanging="357"/>
        <w:rPr>
          <w:rFonts w:ascii="Times New Roman" w:hAnsi="Times New Roman"/>
          <w:sz w:val="24"/>
        </w:rPr>
      </w:pPr>
      <w:r w:rsidRPr="006D442B">
        <w:rPr>
          <w:rFonts w:ascii="Times New Roman" w:hAnsi="Times New Roman"/>
          <w:sz w:val="24"/>
        </w:rPr>
        <w:t xml:space="preserve">Lorsque des modifications au SMQ sont nécessaires, le PRQMP s'assure qu'elles sont effectuées de manière planifiée et systématique en tenant compte de l'objectif de la modification et de ses éventuelles conséquences, de l'intégrité du système de </w:t>
      </w:r>
      <w:r w:rsidR="00CA6B88">
        <w:rPr>
          <w:rFonts w:ascii="Times New Roman" w:hAnsi="Times New Roman"/>
          <w:sz w:val="24"/>
        </w:rPr>
        <w:t>management</w:t>
      </w:r>
      <w:r w:rsidRPr="006D442B">
        <w:rPr>
          <w:rFonts w:ascii="Times New Roman" w:hAnsi="Times New Roman"/>
          <w:sz w:val="24"/>
        </w:rPr>
        <w:t>, de la disponibilité des ressources et de l'attribution des responsabilités.</w:t>
      </w:r>
    </w:p>
    <w:p w:rsidRPr="006D442B" w:rsidR="00716076" w:rsidP="00BE1768" w:rsidRDefault="00716076" w14:paraId="62276FF1" w14:textId="637B7819">
      <w:pPr>
        <w:numPr>
          <w:ilvl w:val="0"/>
          <w:numId w:val="14"/>
        </w:numPr>
        <w:spacing w:before="120" w:line="276" w:lineRule="auto"/>
        <w:ind w:left="714" w:hanging="357"/>
        <w:rPr>
          <w:rFonts w:ascii="Times New Roman" w:hAnsi="Times New Roman"/>
          <w:sz w:val="24"/>
        </w:rPr>
      </w:pPr>
      <w:r w:rsidRPr="006D442B">
        <w:rPr>
          <w:rFonts w:ascii="Times New Roman" w:hAnsi="Times New Roman"/>
          <w:sz w:val="24"/>
        </w:rPr>
        <w:t xml:space="preserve">Avec le modèle </w:t>
      </w:r>
      <w:r w:rsidR="00CA6B88">
        <w:rPr>
          <w:rFonts w:ascii="Times New Roman" w:hAnsi="Times New Roman"/>
          <w:sz w:val="24"/>
        </w:rPr>
        <w:t xml:space="preserve">de procédure </w:t>
      </w:r>
      <w:r w:rsidRPr="006D442B">
        <w:rPr>
          <w:rFonts w:ascii="Times New Roman" w:hAnsi="Times New Roman"/>
          <w:sz w:val="24"/>
        </w:rPr>
        <w:t xml:space="preserve">AFI AIM RBIS QMS </w:t>
      </w:r>
      <w:r w:rsidR="00CA6B88">
        <w:rPr>
          <w:rFonts w:ascii="Times New Roman" w:hAnsi="Times New Roman"/>
          <w:sz w:val="24"/>
        </w:rPr>
        <w:t>pour la planification opérationnelle et de contrôle</w:t>
      </w:r>
      <w:r w:rsidRPr="006D442B">
        <w:rPr>
          <w:rFonts w:ascii="Times New Roman" w:hAnsi="Times New Roman"/>
          <w:sz w:val="24"/>
        </w:rPr>
        <w:t>, AFI_AIM_RBIS_QMS_810_PR01_TMP, les modifications sont planifiées et effectuées systématiquement.</w:t>
      </w:r>
    </w:p>
    <w:p w:rsidRPr="006D442B" w:rsidR="00716076" w:rsidP="00BE1768" w:rsidRDefault="00716076" w14:paraId="1DFE527C" w14:textId="7DA821B4">
      <w:pPr>
        <w:numPr>
          <w:ilvl w:val="0"/>
          <w:numId w:val="14"/>
        </w:numPr>
        <w:spacing w:before="120" w:line="276" w:lineRule="auto"/>
        <w:ind w:left="714" w:hanging="357"/>
        <w:rPr>
          <w:rFonts w:ascii="Times New Roman" w:hAnsi="Times New Roman"/>
          <w:sz w:val="24"/>
        </w:rPr>
      </w:pPr>
      <w:r w:rsidRPr="006D442B">
        <w:rPr>
          <w:rFonts w:ascii="Times New Roman" w:hAnsi="Times New Roman"/>
          <w:sz w:val="24"/>
        </w:rPr>
        <w:t>Avec le modèle de procédure AFI AIM RBIS QMS pour le contrôle des informations documentées, AFI_AIM_RBIS_QMS_750_PR01_TMP, les modifications apportées aux documents sont contrôlées.</w:t>
      </w:r>
    </w:p>
    <w:p w:rsidRPr="006D442B" w:rsidR="00716076" w:rsidP="5A962CCC" w:rsidRDefault="00716076" w14:paraId="40AF2208" w14:textId="77777777">
      <w:pPr>
        <w:pStyle w:val="Titre3"/>
        <w:rPr>
          <w:rFonts w:eastAsia="" w:eastAsiaTheme="majorEastAsia"/>
          <w:lang w:val="en-GB"/>
        </w:rPr>
      </w:pPr>
      <w:bookmarkStart w:name="_Toc422736225" w:id="287917740"/>
      <w:r w:rsidRPr="5A962CCC" w:rsidR="00716076">
        <w:rPr>
          <w:rFonts w:eastAsia="" w:eastAsiaTheme="majorEastAsia"/>
          <w:lang w:val="en-GB"/>
        </w:rPr>
        <w:t>d'examen</w:t>
      </w:r>
      <w:r w:rsidRPr="5A962CCC" w:rsidR="00716076">
        <w:rPr>
          <w:rFonts w:eastAsia="" w:eastAsiaTheme="majorEastAsia"/>
          <w:lang w:val="en-GB"/>
        </w:rPr>
        <w:t xml:space="preserve">, </w:t>
      </w:r>
      <w:r w:rsidRPr="5A962CCC" w:rsidR="00716076">
        <w:rPr>
          <w:rFonts w:eastAsia="" w:eastAsiaTheme="majorEastAsia"/>
          <w:lang w:val="en-GB"/>
        </w:rPr>
        <w:t>d'approbation</w:t>
      </w:r>
      <w:r w:rsidRPr="5A962CCC" w:rsidR="00716076">
        <w:rPr>
          <w:rFonts w:eastAsia="" w:eastAsiaTheme="majorEastAsia"/>
          <w:lang w:val="en-GB"/>
        </w:rPr>
        <w:t xml:space="preserve"> et </w:t>
      </w:r>
      <w:r w:rsidRPr="5A962CCC" w:rsidR="00716076">
        <w:rPr>
          <w:rFonts w:eastAsia="" w:eastAsiaTheme="majorEastAsia"/>
          <w:lang w:val="en-GB"/>
        </w:rPr>
        <w:t>d'amélioration</w:t>
      </w:r>
      <w:bookmarkEnd w:id="287917740"/>
    </w:p>
    <w:p w:rsidRPr="006D442B" w:rsidR="00716076" w:rsidP="00BE1768" w:rsidRDefault="00716076" w14:paraId="19B97595" w14:textId="13122F3A">
      <w:pPr>
        <w:numPr>
          <w:ilvl w:val="0"/>
          <w:numId w:val="13"/>
        </w:numPr>
        <w:spacing w:before="120" w:line="276" w:lineRule="auto"/>
        <w:ind w:left="714" w:hanging="357"/>
        <w:rPr>
          <w:rFonts w:ascii="Times New Roman" w:hAnsi="Times New Roman"/>
          <w:sz w:val="24"/>
        </w:rPr>
      </w:pPr>
      <w:r w:rsidRPr="006D442B">
        <w:rPr>
          <w:rFonts w:ascii="Times New Roman" w:hAnsi="Times New Roman"/>
          <w:sz w:val="24"/>
        </w:rPr>
        <w:t>Le HAIM est chargé d'approuver les plans d'action et de s'assurer que les ressources adéquates sont fournies pour sa mise en œuvre.</w:t>
      </w:r>
    </w:p>
    <w:p w:rsidRPr="006D442B" w:rsidR="00716076" w:rsidP="00BE1768" w:rsidRDefault="00716076" w14:paraId="7AE0A573" w14:textId="0C15660E">
      <w:pPr>
        <w:numPr>
          <w:ilvl w:val="0"/>
          <w:numId w:val="13"/>
        </w:numPr>
        <w:spacing w:before="120" w:line="276" w:lineRule="auto"/>
        <w:ind w:left="714" w:hanging="357"/>
        <w:rPr>
          <w:rFonts w:ascii="Times New Roman" w:hAnsi="Times New Roman"/>
          <w:sz w:val="24"/>
        </w:rPr>
      </w:pPr>
      <w:r w:rsidRPr="006D442B">
        <w:rPr>
          <w:rFonts w:ascii="Times New Roman" w:hAnsi="Times New Roman"/>
          <w:sz w:val="24"/>
        </w:rPr>
        <w:t xml:space="preserve">Le PRQMP, en collaboration avec les </w:t>
      </w:r>
      <w:r w:rsidR="00CA6B88">
        <w:rPr>
          <w:rFonts w:ascii="Times New Roman" w:hAnsi="Times New Roman"/>
          <w:sz w:val="24"/>
        </w:rPr>
        <w:t>responsable</w:t>
      </w:r>
      <w:r w:rsidR="002B2B1E">
        <w:rPr>
          <w:rFonts w:ascii="Times New Roman" w:hAnsi="Times New Roman"/>
          <w:sz w:val="24"/>
        </w:rPr>
        <w:t>s</w:t>
      </w:r>
      <w:r w:rsidRPr="006D442B">
        <w:rPr>
          <w:rFonts w:ascii="Times New Roman" w:hAnsi="Times New Roman"/>
          <w:sz w:val="24"/>
        </w:rPr>
        <w:t xml:space="preserve"> de processus, identifie les actions d'amélioration de la qualité ou correctives nouvelles ou modifiées qui soutiennent la politique qualité et les objectifs qualité et à partir des revues du système de </w:t>
      </w:r>
      <w:r w:rsidR="00CA6B88">
        <w:rPr>
          <w:rFonts w:ascii="Times New Roman" w:hAnsi="Times New Roman"/>
          <w:sz w:val="24"/>
        </w:rPr>
        <w:t>management</w:t>
      </w:r>
      <w:r w:rsidRPr="006D442B">
        <w:rPr>
          <w:rFonts w:ascii="Times New Roman" w:hAnsi="Times New Roman"/>
          <w:sz w:val="24"/>
        </w:rPr>
        <w:t xml:space="preserve"> avec le modèle de procédure AFI AIM RBIS QMS pour la revue de direction, AFI_AIM_RBIS_QMS_930_PR01_TMP.</w:t>
      </w:r>
    </w:p>
    <w:p w:rsidRPr="006D442B" w:rsidR="00716076" w:rsidP="00BE1768" w:rsidRDefault="00716076" w14:paraId="17382231" w14:textId="64A8A058">
      <w:pPr>
        <w:numPr>
          <w:ilvl w:val="0"/>
          <w:numId w:val="13"/>
        </w:numPr>
        <w:spacing w:before="120" w:line="276" w:lineRule="auto"/>
        <w:ind w:left="714" w:hanging="357"/>
        <w:rPr>
          <w:rFonts w:ascii="Times New Roman" w:hAnsi="Times New Roman"/>
          <w:sz w:val="24"/>
        </w:rPr>
      </w:pPr>
      <w:r w:rsidRPr="006D442B">
        <w:rPr>
          <w:rFonts w:ascii="Times New Roman" w:hAnsi="Times New Roman"/>
          <w:sz w:val="24"/>
        </w:rPr>
        <w:lastRenderedPageBreak/>
        <w:t>Le modèle de formulaire de suivi des erreurs AFI AIM RBIS QMS, AFI_AIM_RBIS_QMS_FR01_TMP est utilisé pour initier et planifier les projets correctifs/améliorations les plus simples.</w:t>
      </w:r>
    </w:p>
    <w:p w:rsidRPr="004239DF" w:rsidR="00716076" w:rsidP="00467277" w:rsidRDefault="007C7E3E" w14:paraId="5F847D8D" w14:textId="28687984">
      <w:pPr>
        <w:pStyle w:val="Titre2"/>
        <w:rPr>
          <w:lang w:val="fr-FR"/>
        </w:rPr>
      </w:pPr>
      <w:r w:rsidRPr="5A962CCC" w:rsidR="007C7E3E">
        <w:rPr>
          <w:lang w:val="fr-FR"/>
        </w:rPr>
        <w:t xml:space="preserve"> </w:t>
      </w:r>
      <w:bookmarkStart w:name="_Toc659272820" w:id="1018274337"/>
      <w:r w:rsidRPr="5A962CCC" w:rsidR="007C7E3E">
        <w:rPr>
          <w:lang w:val="fr-FR"/>
        </w:rPr>
        <w:t>Processus normal de gestion des modifications</w:t>
      </w:r>
      <w:bookmarkEnd w:id="1018274337"/>
    </w:p>
    <w:p w:rsidRPr="006D442B" w:rsidR="007C7E3E" w:rsidP="007C7E3E" w:rsidRDefault="007C7E3E" w14:paraId="2622C067" w14:textId="50845435">
      <w:pPr>
        <w:numPr>
          <w:ilvl w:val="0"/>
          <w:numId w:val="16"/>
        </w:numPr>
        <w:spacing w:before="120" w:line="276" w:lineRule="auto"/>
        <w:rPr>
          <w:rFonts w:ascii="Times New Roman" w:hAnsi="Times New Roman"/>
          <w:sz w:val="24"/>
        </w:rPr>
      </w:pPr>
      <w:r w:rsidRPr="006D442B">
        <w:rPr>
          <w:rFonts w:ascii="Times New Roman" w:hAnsi="Times New Roman"/>
          <w:sz w:val="24"/>
        </w:rPr>
        <w:t>Un changement est demandé par la direction à l'aide du formulaire de demande de changement, détaillant les changements prévus.</w:t>
      </w:r>
    </w:p>
    <w:p w:rsidRPr="006D442B" w:rsidR="007C7E3E" w:rsidP="007C7E3E" w:rsidRDefault="007C7E3E" w14:paraId="1E3C0045" w14:textId="182A20D0">
      <w:pPr>
        <w:numPr>
          <w:ilvl w:val="0"/>
          <w:numId w:val="16"/>
        </w:numPr>
        <w:spacing w:before="120" w:line="276" w:lineRule="auto"/>
        <w:ind w:hanging="357"/>
        <w:rPr>
          <w:rFonts w:ascii="Times New Roman" w:hAnsi="Times New Roman"/>
          <w:sz w:val="24"/>
        </w:rPr>
      </w:pPr>
      <w:r w:rsidRPr="006D442B">
        <w:rPr>
          <w:rFonts w:ascii="Times New Roman" w:hAnsi="Times New Roman"/>
          <w:sz w:val="24"/>
        </w:rPr>
        <w:t xml:space="preserve">Dès réception du formulaire de demande, le PRQMP notifie </w:t>
      </w:r>
      <w:r w:rsidR="00CA6B88">
        <w:rPr>
          <w:rFonts w:ascii="Times New Roman" w:hAnsi="Times New Roman"/>
          <w:sz w:val="24"/>
        </w:rPr>
        <w:t>aux pilotes de processus</w:t>
      </w:r>
      <w:r w:rsidRPr="006D442B">
        <w:rPr>
          <w:rFonts w:ascii="Times New Roman" w:hAnsi="Times New Roman"/>
          <w:sz w:val="24"/>
        </w:rPr>
        <w:t xml:space="preserve"> et examine/analyse ensemble le changement en tenant compte des risques et des opportunités en utilisant toute méthode d'analyse reconnue et en informe le HAIM. Si nécessaire, d'autres experts ou consultants peuvent être invités à participer à l'examen.</w:t>
      </w:r>
    </w:p>
    <w:p w:rsidRPr="006D442B" w:rsidR="007C7E3E" w:rsidP="007C7E3E" w:rsidRDefault="007C7E3E" w14:paraId="7EE30A2A" w14:textId="77777777">
      <w:pPr>
        <w:numPr>
          <w:ilvl w:val="0"/>
          <w:numId w:val="16"/>
        </w:numPr>
        <w:spacing w:before="120" w:line="276" w:lineRule="auto"/>
        <w:ind w:hanging="357"/>
        <w:rPr>
          <w:rFonts w:ascii="Times New Roman" w:hAnsi="Times New Roman"/>
          <w:sz w:val="24"/>
        </w:rPr>
      </w:pPr>
      <w:r w:rsidRPr="006D442B">
        <w:rPr>
          <w:rFonts w:ascii="Times New Roman" w:hAnsi="Times New Roman"/>
          <w:sz w:val="24"/>
        </w:rPr>
        <w:t>Les risques pris en compte sont liés mais non limités à :</w:t>
      </w:r>
    </w:p>
    <w:p w:rsidRPr="006D442B" w:rsidR="007C7E3E" w:rsidP="007C7E3E" w:rsidRDefault="007C7E3E" w14:paraId="6709E8D0" w14:textId="77777777">
      <w:pPr>
        <w:numPr>
          <w:ilvl w:val="1"/>
          <w:numId w:val="17"/>
        </w:numPr>
        <w:spacing w:before="120" w:line="276" w:lineRule="auto"/>
        <w:ind w:hanging="357"/>
        <w:rPr>
          <w:rFonts w:ascii="Times New Roman" w:hAnsi="Times New Roman"/>
          <w:sz w:val="24"/>
        </w:rPr>
      </w:pPr>
      <w:r w:rsidRPr="006D442B">
        <w:rPr>
          <w:rFonts w:ascii="Times New Roman" w:hAnsi="Times New Roman"/>
          <w:sz w:val="24"/>
        </w:rPr>
        <w:t>Modifications implicites des risques et opportunités du SMQ,</w:t>
      </w:r>
    </w:p>
    <w:p w:rsidRPr="006D442B" w:rsidR="007C7E3E" w:rsidP="007C7E3E" w:rsidRDefault="007C7E3E" w14:paraId="023561A3" w14:textId="267BF119">
      <w:pPr>
        <w:numPr>
          <w:ilvl w:val="1"/>
          <w:numId w:val="17"/>
        </w:numPr>
        <w:spacing w:before="120" w:line="276" w:lineRule="auto"/>
        <w:ind w:hanging="357"/>
        <w:rPr>
          <w:rFonts w:ascii="Times New Roman" w:hAnsi="Times New Roman"/>
          <w:sz w:val="24"/>
        </w:rPr>
      </w:pPr>
      <w:r w:rsidRPr="006D442B">
        <w:rPr>
          <w:rFonts w:ascii="Times New Roman" w:hAnsi="Times New Roman"/>
          <w:sz w:val="24"/>
        </w:rPr>
        <w:t>Changements implicites dans la perception et la confiance des prochains utilisateurs prévus dans les produits et services AIS/AIM de l'État,</w:t>
      </w:r>
    </w:p>
    <w:p w:rsidRPr="006D442B" w:rsidR="007C7E3E" w:rsidP="007C7E3E" w:rsidRDefault="007C7E3E" w14:paraId="54EF572C" w14:textId="77777777">
      <w:pPr>
        <w:numPr>
          <w:ilvl w:val="1"/>
          <w:numId w:val="17"/>
        </w:numPr>
        <w:spacing w:before="120" w:line="276" w:lineRule="auto"/>
        <w:ind w:hanging="357"/>
        <w:rPr>
          <w:rFonts w:ascii="Times New Roman" w:hAnsi="Times New Roman"/>
          <w:sz w:val="24"/>
        </w:rPr>
      </w:pPr>
      <w:r w:rsidRPr="006D442B">
        <w:rPr>
          <w:rFonts w:ascii="Times New Roman" w:hAnsi="Times New Roman"/>
          <w:sz w:val="24"/>
        </w:rPr>
        <w:t>Changements implicites dans les engagements du système de gestion de la qualité, y compris les objectifs, les cibles et les programmes,</w:t>
      </w:r>
    </w:p>
    <w:p w:rsidRPr="006D442B" w:rsidR="007C7E3E" w:rsidP="007C7E3E" w:rsidRDefault="007C7E3E" w14:paraId="7CF00C39" w14:textId="77777777">
      <w:pPr>
        <w:numPr>
          <w:ilvl w:val="1"/>
          <w:numId w:val="17"/>
        </w:numPr>
        <w:spacing w:before="120" w:line="276" w:lineRule="auto"/>
        <w:ind w:hanging="357"/>
        <w:rPr>
          <w:rFonts w:ascii="Times New Roman" w:hAnsi="Times New Roman"/>
          <w:sz w:val="24"/>
        </w:rPr>
      </w:pPr>
      <w:r w:rsidRPr="006D442B">
        <w:rPr>
          <w:rFonts w:ascii="Times New Roman" w:hAnsi="Times New Roman"/>
          <w:sz w:val="24"/>
        </w:rPr>
        <w:t>Modifications implicites des exigences légales, statutaires et réglementaires, et</w:t>
      </w:r>
    </w:p>
    <w:p w:rsidRPr="006D442B" w:rsidR="007C7E3E" w:rsidP="007C7E3E" w:rsidRDefault="007C7E3E" w14:paraId="2011E45D" w14:textId="1215E42E">
      <w:pPr>
        <w:numPr>
          <w:ilvl w:val="1"/>
          <w:numId w:val="17"/>
        </w:numPr>
        <w:spacing w:before="120" w:line="276" w:lineRule="auto"/>
        <w:ind w:hanging="357"/>
        <w:rPr>
          <w:rFonts w:ascii="Times New Roman" w:hAnsi="Times New Roman"/>
          <w:sz w:val="24"/>
        </w:rPr>
      </w:pPr>
      <w:r w:rsidRPr="006D442B">
        <w:rPr>
          <w:rFonts w:ascii="Times New Roman" w:hAnsi="Times New Roman"/>
          <w:sz w:val="24"/>
        </w:rPr>
        <w:t xml:space="preserve">Modifications implicites des informations documentées du système de </w:t>
      </w:r>
      <w:r w:rsidR="00CA6B88">
        <w:rPr>
          <w:rFonts w:ascii="Times New Roman" w:hAnsi="Times New Roman"/>
          <w:sz w:val="24"/>
        </w:rPr>
        <w:t>management</w:t>
      </w:r>
      <w:r w:rsidRPr="006D442B">
        <w:rPr>
          <w:rFonts w:ascii="Times New Roman" w:hAnsi="Times New Roman"/>
          <w:sz w:val="24"/>
        </w:rPr>
        <w:t xml:space="preserve"> de la qualité.</w:t>
      </w:r>
    </w:p>
    <w:p w:rsidRPr="006D442B" w:rsidR="007C7E3E" w:rsidP="007C7E3E" w:rsidRDefault="007C7E3E" w14:paraId="69728EC9" w14:textId="4AF451A9">
      <w:pPr>
        <w:numPr>
          <w:ilvl w:val="0"/>
          <w:numId w:val="16"/>
        </w:numPr>
        <w:spacing w:before="120" w:line="276" w:lineRule="auto"/>
        <w:ind w:hanging="357"/>
        <w:rPr>
          <w:rFonts w:ascii="Times New Roman" w:hAnsi="Times New Roman"/>
          <w:sz w:val="24"/>
        </w:rPr>
      </w:pPr>
      <w:r w:rsidRPr="006D442B">
        <w:rPr>
          <w:rFonts w:ascii="Times New Roman" w:hAnsi="Times New Roman"/>
          <w:sz w:val="24"/>
        </w:rPr>
        <w:t xml:space="preserve">Le PRQMP et les </w:t>
      </w:r>
      <w:r w:rsidR="00CA6B88">
        <w:rPr>
          <w:rFonts w:ascii="Times New Roman" w:hAnsi="Times New Roman"/>
          <w:sz w:val="24"/>
        </w:rPr>
        <w:t>pilotes de processus</w:t>
      </w:r>
      <w:r w:rsidRPr="006D442B">
        <w:rPr>
          <w:rFonts w:ascii="Times New Roman" w:hAnsi="Times New Roman"/>
          <w:sz w:val="24"/>
        </w:rPr>
        <w:t>, en collaboration avec d'autres experts ou consultants, si nécessaire, identifient des actions pour minimiser les risques aussi bas que possible et améliorer les opportunités.</w:t>
      </w:r>
    </w:p>
    <w:p w:rsidRPr="006D442B" w:rsidR="007C7E3E" w:rsidP="007C7E3E" w:rsidRDefault="00781453" w14:paraId="6ADCAE67" w14:textId="2E0C7CCB">
      <w:pPr>
        <w:numPr>
          <w:ilvl w:val="0"/>
          <w:numId w:val="16"/>
        </w:numPr>
        <w:spacing w:before="120" w:line="276" w:lineRule="auto"/>
        <w:ind w:hanging="357"/>
        <w:rPr>
          <w:rFonts w:ascii="Times New Roman" w:hAnsi="Times New Roman"/>
          <w:sz w:val="24"/>
        </w:rPr>
      </w:pPr>
      <w:r w:rsidRPr="006D442B">
        <w:rPr>
          <w:rFonts w:ascii="Times New Roman" w:hAnsi="Times New Roman"/>
          <w:sz w:val="24"/>
        </w:rPr>
        <w:t>Le PRQMP</w:t>
      </w:r>
      <w:r w:rsidRPr="006D442B" w:rsidDel="00781453" w:rsidR="00B865AD">
        <w:rPr>
          <w:rFonts w:ascii="Times New Roman" w:hAnsi="Times New Roman"/>
          <w:sz w:val="24"/>
        </w:rPr>
        <w:t xml:space="preserve"> </w:t>
      </w:r>
      <w:r w:rsidRPr="006D442B" w:rsidR="00B865AD">
        <w:rPr>
          <w:rFonts w:ascii="Times New Roman" w:hAnsi="Times New Roman"/>
          <w:sz w:val="24"/>
        </w:rPr>
        <w:t xml:space="preserve">et les </w:t>
      </w:r>
      <w:r w:rsidR="00CA6B88">
        <w:rPr>
          <w:rFonts w:ascii="Times New Roman" w:hAnsi="Times New Roman"/>
          <w:sz w:val="24"/>
        </w:rPr>
        <w:t>pilotes de processus</w:t>
      </w:r>
      <w:r w:rsidRPr="006D442B" w:rsidR="00B865AD">
        <w:rPr>
          <w:rFonts w:ascii="Times New Roman" w:hAnsi="Times New Roman"/>
          <w:sz w:val="24"/>
        </w:rPr>
        <w:t xml:space="preserve"> traduisent les actions critiques en un plan d'action à l'aide des objectifs, cibles et programmes qualité AFI AIM RBIS, AFI_AIM_RBIS_QMS_621_RG01_TMP.</w:t>
      </w:r>
    </w:p>
    <w:p w:rsidRPr="006D442B" w:rsidR="007C7E3E" w:rsidP="007C7E3E" w:rsidRDefault="00781453" w14:paraId="2F1B8926" w14:textId="034917F3">
      <w:pPr>
        <w:numPr>
          <w:ilvl w:val="0"/>
          <w:numId w:val="16"/>
        </w:numPr>
        <w:spacing w:before="120" w:line="276" w:lineRule="auto"/>
        <w:ind w:hanging="357"/>
        <w:rPr>
          <w:rFonts w:ascii="Times New Roman" w:hAnsi="Times New Roman"/>
          <w:sz w:val="24"/>
        </w:rPr>
      </w:pPr>
      <w:r w:rsidRPr="006D442B">
        <w:rPr>
          <w:rFonts w:ascii="Times New Roman" w:hAnsi="Times New Roman"/>
          <w:sz w:val="24"/>
        </w:rPr>
        <w:t>Le PRQMP</w:t>
      </w:r>
      <w:r w:rsidRPr="006D442B" w:rsidDel="00781453" w:rsidR="00B865AD">
        <w:rPr>
          <w:rFonts w:ascii="Times New Roman" w:hAnsi="Times New Roman"/>
          <w:sz w:val="24"/>
        </w:rPr>
        <w:t xml:space="preserve"> </w:t>
      </w:r>
      <w:r w:rsidRPr="006D442B" w:rsidR="00B865AD">
        <w:rPr>
          <w:rFonts w:ascii="Times New Roman" w:hAnsi="Times New Roman"/>
          <w:sz w:val="24"/>
        </w:rPr>
        <w:t>suit l'état des actions planifiées et en fait rapport au HAIM.</w:t>
      </w:r>
    </w:p>
    <w:p w:rsidRPr="006D442B" w:rsidR="007C7E3E" w:rsidP="007C7E3E" w:rsidRDefault="007C7E3E" w14:paraId="4E6947A7" w14:textId="1F758063">
      <w:pPr>
        <w:numPr>
          <w:ilvl w:val="0"/>
          <w:numId w:val="16"/>
        </w:numPr>
        <w:spacing w:before="120" w:line="276" w:lineRule="auto"/>
        <w:ind w:hanging="357"/>
        <w:rPr>
          <w:rFonts w:ascii="Times New Roman" w:hAnsi="Times New Roman"/>
          <w:sz w:val="24"/>
        </w:rPr>
      </w:pPr>
      <w:r w:rsidRPr="006D442B">
        <w:rPr>
          <w:rFonts w:ascii="Times New Roman" w:hAnsi="Times New Roman"/>
          <w:sz w:val="24"/>
        </w:rPr>
        <w:t>Lorsque les actions prévues pour faire face aux risques et aux opportunités ont été mises en œuvre à un niveau acceptable, le HAIM approuve la mise en œuvre du changement et informe le directeur des services de la circulation aérienne.</w:t>
      </w:r>
    </w:p>
    <w:p w:rsidRPr="006D442B" w:rsidR="007C7E3E" w:rsidP="007C7E3E" w:rsidRDefault="007C7E3E" w14:paraId="37EEAB22" w14:textId="067414DB">
      <w:pPr>
        <w:numPr>
          <w:ilvl w:val="0"/>
          <w:numId w:val="16"/>
        </w:numPr>
        <w:spacing w:before="120" w:line="276" w:lineRule="auto"/>
        <w:ind w:hanging="357"/>
        <w:rPr>
          <w:rFonts w:ascii="Times New Roman" w:hAnsi="Times New Roman"/>
          <w:sz w:val="24"/>
        </w:rPr>
      </w:pPr>
      <w:r w:rsidRPr="006D442B">
        <w:rPr>
          <w:rFonts w:ascii="Times New Roman" w:hAnsi="Times New Roman"/>
          <w:sz w:val="24"/>
        </w:rPr>
        <w:t>La mise en œuvre des actions planifiées pour faire face aux risques/opportunités et la mise en œuvre des changements peuvent être effectuées simultanément en fonction de la nature des risques.</w:t>
      </w:r>
    </w:p>
    <w:p w:rsidRPr="006D442B" w:rsidR="007C7E3E" w:rsidP="007C7E3E" w:rsidRDefault="00781453" w14:paraId="5A280C8B" w14:textId="4D323377">
      <w:pPr>
        <w:numPr>
          <w:ilvl w:val="0"/>
          <w:numId w:val="16"/>
        </w:numPr>
        <w:spacing w:before="120" w:line="276" w:lineRule="auto"/>
        <w:ind w:hanging="357"/>
        <w:rPr>
          <w:rFonts w:ascii="Times New Roman" w:hAnsi="Times New Roman"/>
          <w:sz w:val="24"/>
        </w:rPr>
      </w:pPr>
      <w:r w:rsidRPr="006D442B">
        <w:rPr>
          <w:rFonts w:ascii="Times New Roman" w:hAnsi="Times New Roman"/>
          <w:sz w:val="24"/>
        </w:rPr>
        <w:t>Le PRQMP</w:t>
      </w:r>
      <w:r w:rsidRPr="006D442B" w:rsidDel="00781453">
        <w:rPr>
          <w:rFonts w:ascii="Times New Roman" w:hAnsi="Times New Roman"/>
          <w:sz w:val="24"/>
        </w:rPr>
        <w:t xml:space="preserve"> </w:t>
      </w:r>
      <w:r w:rsidRPr="006D442B" w:rsidR="007C7E3E">
        <w:rPr>
          <w:rFonts w:ascii="Times New Roman" w:hAnsi="Times New Roman"/>
          <w:sz w:val="24"/>
        </w:rPr>
        <w:t xml:space="preserve">et les </w:t>
      </w:r>
      <w:r w:rsidR="00CA6B88">
        <w:rPr>
          <w:rFonts w:ascii="Times New Roman" w:hAnsi="Times New Roman"/>
          <w:sz w:val="24"/>
        </w:rPr>
        <w:t xml:space="preserve">pilotes de processus </w:t>
      </w:r>
      <w:r w:rsidRPr="006D442B" w:rsidR="007C7E3E">
        <w:rPr>
          <w:rFonts w:ascii="Times New Roman" w:hAnsi="Times New Roman"/>
          <w:sz w:val="24"/>
        </w:rPr>
        <w:t>qualité examinent périodiquement le changement et déterminent tout changement supplémentaire qui pourrait être nécessaire.</w:t>
      </w:r>
    </w:p>
    <w:p w:rsidRPr="006D442B" w:rsidR="007C7E3E" w:rsidP="007018D3" w:rsidRDefault="007C7E3E" w14:paraId="55C29D8B" w14:textId="2E8E8366">
      <w:pPr>
        <w:numPr>
          <w:ilvl w:val="0"/>
          <w:numId w:val="16"/>
        </w:numPr>
        <w:spacing w:before="120" w:line="276" w:lineRule="auto"/>
        <w:ind w:hanging="357"/>
        <w:rPr>
          <w:rFonts w:ascii="Times New Roman" w:hAnsi="Times New Roman"/>
          <w:sz w:val="24"/>
        </w:rPr>
      </w:pPr>
      <w:r w:rsidRPr="006D442B">
        <w:rPr>
          <w:rFonts w:ascii="Times New Roman" w:hAnsi="Times New Roman"/>
          <w:sz w:val="24"/>
        </w:rPr>
        <w:lastRenderedPageBreak/>
        <w:t>Si des modifications supplémentaires sont nécessaires, le processus normal ou d'urgence de gestion des modifications est activé.</w:t>
      </w:r>
    </w:p>
    <w:p w:rsidRPr="006D442B" w:rsidR="00716076" w:rsidP="00467277" w:rsidRDefault="007C7E3E" w14:paraId="381E0217" w14:textId="1BC88674">
      <w:pPr>
        <w:pStyle w:val="Titre2"/>
        <w:rPr>
          <w:lang w:val="en-GB"/>
        </w:rPr>
      </w:pPr>
      <w:bookmarkStart w:name="_Toc1965521804" w:id="1206066819"/>
      <w:r w:rsidRPr="5A962CCC" w:rsidR="007C7E3E">
        <w:rPr>
          <w:lang w:val="en-GB"/>
        </w:rPr>
        <w:t>Changements</w:t>
      </w:r>
      <w:r w:rsidRPr="5A962CCC" w:rsidR="007C7E3E">
        <w:rPr>
          <w:lang w:val="en-GB"/>
        </w:rPr>
        <w:t xml:space="preserve"> </w:t>
      </w:r>
      <w:r w:rsidRPr="5A962CCC" w:rsidR="007C7E3E">
        <w:rPr>
          <w:lang w:val="en-GB"/>
        </w:rPr>
        <w:t>d'urgence</w:t>
      </w:r>
      <w:bookmarkEnd w:id="1206066819"/>
    </w:p>
    <w:p w:rsidRPr="006D442B" w:rsidR="007C7E3E" w:rsidP="007018D3" w:rsidRDefault="007C7E3E" w14:paraId="3A561528" w14:textId="77777777">
      <w:pPr>
        <w:numPr>
          <w:ilvl w:val="0"/>
          <w:numId w:val="30"/>
        </w:numPr>
        <w:spacing w:before="120" w:line="276" w:lineRule="auto"/>
        <w:rPr>
          <w:rFonts w:ascii="Times New Roman" w:hAnsi="Times New Roman"/>
          <w:sz w:val="24"/>
        </w:rPr>
      </w:pPr>
      <w:r w:rsidRPr="006D442B">
        <w:rPr>
          <w:rFonts w:ascii="Times New Roman" w:hAnsi="Times New Roman"/>
          <w:sz w:val="24"/>
        </w:rPr>
        <w:t>Un changement n'est considéré comme une urgence que si l'application du processus normal de gestion du changement n'atténuerait pas la situation à temps pour éviter un risque potentiel en termes de qualité.</w:t>
      </w:r>
    </w:p>
    <w:p w:rsidRPr="006D442B" w:rsidR="007C7E3E" w:rsidP="007018D3" w:rsidRDefault="007C7E3E" w14:paraId="13767554" w14:textId="3533AD42">
      <w:pPr>
        <w:numPr>
          <w:ilvl w:val="0"/>
          <w:numId w:val="30"/>
        </w:numPr>
        <w:spacing w:before="120" w:line="276" w:lineRule="auto"/>
        <w:rPr>
          <w:rFonts w:ascii="Times New Roman" w:hAnsi="Times New Roman"/>
          <w:sz w:val="24"/>
        </w:rPr>
      </w:pPr>
      <w:r w:rsidRPr="006D442B">
        <w:rPr>
          <w:rFonts w:ascii="Times New Roman" w:hAnsi="Times New Roman"/>
          <w:sz w:val="24"/>
        </w:rPr>
        <w:t xml:space="preserve">Les </w:t>
      </w:r>
      <w:r w:rsidR="002B2B1E">
        <w:rPr>
          <w:rFonts w:ascii="Times New Roman" w:hAnsi="Times New Roman"/>
          <w:sz w:val="24"/>
        </w:rPr>
        <w:t>pilotes de processus</w:t>
      </w:r>
      <w:r w:rsidRPr="006D442B">
        <w:rPr>
          <w:rFonts w:ascii="Times New Roman" w:hAnsi="Times New Roman"/>
          <w:sz w:val="24"/>
        </w:rPr>
        <w:t xml:space="preserve"> tiennent une réunion d'urgence pour examiner les risques associés au changement.</w:t>
      </w:r>
    </w:p>
    <w:p w:rsidR="007C7E3E" w:rsidP="007018D3" w:rsidRDefault="007C7E3E" w14:paraId="795483ED" w14:textId="134DF95B">
      <w:pPr>
        <w:numPr>
          <w:ilvl w:val="0"/>
          <w:numId w:val="30"/>
        </w:numPr>
        <w:spacing w:before="120" w:line="276" w:lineRule="auto"/>
        <w:rPr>
          <w:rFonts w:ascii="Times New Roman" w:hAnsi="Times New Roman"/>
          <w:sz w:val="24"/>
        </w:rPr>
      </w:pPr>
      <w:r w:rsidRPr="006D442B">
        <w:rPr>
          <w:rFonts w:ascii="Times New Roman" w:hAnsi="Times New Roman"/>
          <w:sz w:val="24"/>
        </w:rPr>
        <w:t>Si les risques sont minimes, procédez au changement. Si les risques sont élevés, le changement doit être suspendu jusqu'à ce que le processus normal de gestion du changement ait été mis en œuvre.</w:t>
      </w:r>
    </w:p>
    <w:p w:rsidR="000E56A6" w:rsidP="000E56A6" w:rsidRDefault="000E56A6" w14:paraId="7EACA2FF" w14:textId="77777777">
      <w:pPr>
        <w:spacing w:before="120" w:line="276" w:lineRule="auto"/>
        <w:rPr>
          <w:rFonts w:ascii="Times New Roman" w:hAnsi="Times New Roman"/>
          <w:sz w:val="24"/>
        </w:rPr>
      </w:pPr>
    </w:p>
    <w:p w:rsidRPr="006D442B" w:rsidR="000E56A6" w:rsidP="000E56A6" w:rsidRDefault="000E56A6" w14:paraId="3AB6B277" w14:textId="77777777">
      <w:pPr>
        <w:spacing w:before="120" w:line="276" w:lineRule="auto"/>
        <w:rPr>
          <w:rFonts w:ascii="Times New Roman" w:hAnsi="Times New Roman"/>
          <w:sz w:val="24"/>
        </w:rPr>
      </w:pPr>
    </w:p>
    <w:p w:rsidRPr="006D442B" w:rsidR="00CA336B" w:rsidP="00CA336B" w:rsidRDefault="00CA336B" w14:paraId="7B7FEAF6" w14:textId="77777777">
      <w:pPr>
        <w:pStyle w:val="Titre1"/>
        <w:rPr/>
      </w:pPr>
      <w:bookmarkStart w:name="_Toc2110305732" w:id="2022405883"/>
      <w:r w:rsidR="00CA336B">
        <w:rPr/>
        <w:t>DOCUMENTS ET FORMULAIRES CONNEXES</w:t>
      </w:r>
      <w:bookmarkEnd w:id="2022405883"/>
    </w:p>
    <w:p w:rsidRPr="006D442B" w:rsidR="00CA336B" w:rsidP="00CA336B" w:rsidRDefault="00CA336B" w14:paraId="7565D214" w14:textId="77777777">
      <w:pPr>
        <w:ind w:left="196"/>
        <w:rPr>
          <w:rFonts w:ascii="Times New Roman" w:hAnsi="Times New Roman"/>
          <w:sz w:val="2"/>
        </w:rPr>
      </w:pPr>
    </w:p>
    <w:tbl>
      <w:tblPr>
        <w:tblW w:w="9072"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9"/>
        <w:gridCol w:w="5103"/>
      </w:tblGrid>
      <w:tr w:rsidRPr="006D442B" w:rsidR="00CA336B" w:rsidTr="00EE6BB0" w14:paraId="71CB8EB6" w14:textId="77777777">
        <w:trPr>
          <w:trHeight w:val="391"/>
          <w:tblHeader/>
        </w:trPr>
        <w:tc>
          <w:tcPr>
            <w:tcW w:w="3969" w:type="dxa"/>
            <w:shd w:val="clear" w:color="auto" w:fill="BDD6EE" w:themeFill="accent1" w:themeFillTint="66"/>
            <w:vAlign w:val="center"/>
          </w:tcPr>
          <w:p w:rsidRPr="006D442B" w:rsidR="00CA336B" w:rsidP="008D4CA1" w:rsidRDefault="00CA336B" w14:paraId="5E394D10" w14:textId="77777777">
            <w:pPr>
              <w:spacing w:before="0"/>
              <w:ind w:left="22"/>
              <w:jc w:val="left"/>
              <w:rPr>
                <w:rFonts w:ascii="Times New Roman" w:hAnsi="Times New Roman"/>
                <w:b/>
                <w:sz w:val="24"/>
              </w:rPr>
            </w:pPr>
            <w:r w:rsidRPr="006D442B">
              <w:rPr>
                <w:rFonts w:ascii="Times New Roman" w:hAnsi="Times New Roman"/>
                <w:b/>
                <w:sz w:val="24"/>
              </w:rPr>
              <w:t>Nombre</w:t>
            </w:r>
          </w:p>
        </w:tc>
        <w:tc>
          <w:tcPr>
            <w:tcW w:w="5103" w:type="dxa"/>
            <w:shd w:val="clear" w:color="auto" w:fill="BDD6EE" w:themeFill="accent1" w:themeFillTint="66"/>
            <w:vAlign w:val="center"/>
          </w:tcPr>
          <w:p w:rsidRPr="006D442B" w:rsidR="00CA336B" w:rsidP="008D4CA1" w:rsidRDefault="00CA336B" w14:paraId="574E4C22" w14:textId="77777777">
            <w:pPr>
              <w:spacing w:before="0"/>
              <w:ind w:left="0"/>
              <w:jc w:val="left"/>
              <w:rPr>
                <w:rFonts w:ascii="Times New Roman" w:hAnsi="Times New Roman"/>
                <w:b/>
                <w:sz w:val="24"/>
              </w:rPr>
            </w:pPr>
            <w:r w:rsidRPr="006D442B">
              <w:rPr>
                <w:rFonts w:ascii="Times New Roman" w:hAnsi="Times New Roman"/>
                <w:b/>
                <w:sz w:val="24"/>
              </w:rPr>
              <w:t>Description</w:t>
            </w:r>
          </w:p>
        </w:tc>
      </w:tr>
      <w:tr w:rsidRPr="006D442B" w:rsidR="006651B9" w:rsidTr="00EE6BB0" w14:paraId="7BE2D37B" w14:textId="77777777">
        <w:trPr>
          <w:trHeight w:val="289"/>
        </w:trPr>
        <w:tc>
          <w:tcPr>
            <w:tcW w:w="3969" w:type="dxa"/>
            <w:vAlign w:val="center"/>
          </w:tcPr>
          <w:p w:rsidRPr="006D442B" w:rsidR="006651B9" w:rsidP="008D4CA1" w:rsidRDefault="002A6839" w14:paraId="0105692E" w14:textId="7F38F2EB">
            <w:pPr>
              <w:spacing w:before="0" w:line="276" w:lineRule="auto"/>
              <w:ind w:left="0"/>
              <w:rPr>
                <w:rFonts w:ascii="Times New Roman" w:hAnsi="Times New Roman"/>
                <w:sz w:val="22"/>
                <w:szCs w:val="22"/>
                <w:highlight w:val="yellow"/>
              </w:rPr>
            </w:pPr>
            <w:r w:rsidRPr="006D442B">
              <w:rPr>
                <w:rFonts w:ascii="Times New Roman" w:hAnsi="Times New Roman"/>
                <w:sz w:val="22"/>
                <w:szCs w:val="22"/>
              </w:rPr>
              <w:t>AFI_AIM_RBIS_QMS_FR01_TMP</w:t>
            </w:r>
          </w:p>
        </w:tc>
        <w:tc>
          <w:tcPr>
            <w:tcW w:w="5103" w:type="dxa"/>
            <w:vAlign w:val="center"/>
          </w:tcPr>
          <w:p w:rsidRPr="006D442B" w:rsidR="006651B9" w:rsidP="00E848F0" w:rsidRDefault="002A6839" w14:paraId="47A0B8EA" w14:textId="369E2657">
            <w:pPr>
              <w:spacing w:before="0"/>
              <w:ind w:left="0"/>
              <w:rPr>
                <w:rFonts w:ascii="Times New Roman" w:hAnsi="Times New Roman"/>
                <w:sz w:val="22"/>
                <w:szCs w:val="22"/>
              </w:rPr>
            </w:pPr>
            <w:r w:rsidRPr="006D442B">
              <w:rPr>
                <w:rFonts w:ascii="Times New Roman" w:hAnsi="Times New Roman"/>
                <w:sz w:val="22"/>
                <w:szCs w:val="22"/>
              </w:rPr>
              <w:t xml:space="preserve">Modèle de formulaire de </w:t>
            </w:r>
            <w:r w:rsidR="002B2B1E">
              <w:rPr>
                <w:rFonts w:ascii="Times New Roman" w:hAnsi="Times New Roman"/>
                <w:sz w:val="22"/>
                <w:szCs w:val="22"/>
              </w:rPr>
              <w:t xml:space="preserve">de report et de </w:t>
            </w:r>
            <w:r w:rsidRPr="006D442B">
              <w:rPr>
                <w:rFonts w:ascii="Times New Roman" w:hAnsi="Times New Roman"/>
                <w:sz w:val="22"/>
                <w:szCs w:val="22"/>
              </w:rPr>
              <w:t>suivi des erreurs AFI AIM RBIS QMS</w:t>
            </w:r>
          </w:p>
        </w:tc>
      </w:tr>
      <w:tr w:rsidRPr="006D442B" w:rsidR="005C373C" w:rsidTr="00EE6BB0" w14:paraId="72F547FE" w14:textId="77777777">
        <w:trPr>
          <w:trHeight w:val="289"/>
        </w:trPr>
        <w:tc>
          <w:tcPr>
            <w:tcW w:w="3969" w:type="dxa"/>
            <w:vAlign w:val="center"/>
          </w:tcPr>
          <w:p w:rsidRPr="006D442B" w:rsidR="005C373C" w:rsidP="005C373C" w:rsidRDefault="005C373C" w14:paraId="47D7FF42" w14:textId="2E50C704">
            <w:pPr>
              <w:spacing w:before="0" w:line="276" w:lineRule="auto"/>
              <w:ind w:left="0"/>
              <w:rPr>
                <w:rFonts w:ascii="Times New Roman" w:hAnsi="Times New Roman"/>
                <w:sz w:val="22"/>
                <w:szCs w:val="22"/>
                <w:highlight w:val="yellow"/>
              </w:rPr>
            </w:pPr>
          </w:p>
        </w:tc>
        <w:tc>
          <w:tcPr>
            <w:tcW w:w="5103" w:type="dxa"/>
            <w:vAlign w:val="center"/>
          </w:tcPr>
          <w:p w:rsidRPr="006D442B" w:rsidR="005C373C" w:rsidP="00E848F0" w:rsidRDefault="005C373C" w14:paraId="44685E45" w14:textId="77777777">
            <w:pPr>
              <w:spacing w:before="0"/>
              <w:ind w:left="0"/>
              <w:rPr>
                <w:rFonts w:ascii="Times New Roman" w:hAnsi="Times New Roman"/>
                <w:sz w:val="22"/>
                <w:szCs w:val="22"/>
              </w:rPr>
            </w:pPr>
            <w:r w:rsidRPr="006D442B">
              <w:rPr>
                <w:rFonts w:ascii="Times New Roman" w:hAnsi="Times New Roman"/>
                <w:sz w:val="22"/>
                <w:szCs w:val="22"/>
              </w:rPr>
              <w:t>Formulaire de demande de modification</w:t>
            </w:r>
          </w:p>
        </w:tc>
      </w:tr>
      <w:tr w:rsidRPr="006D442B" w:rsidR="00BF7A1E" w:rsidTr="00EE6BB0" w14:paraId="33A9F6D0" w14:textId="77777777">
        <w:trPr>
          <w:trHeight w:val="289"/>
        </w:trPr>
        <w:tc>
          <w:tcPr>
            <w:tcW w:w="3969" w:type="dxa"/>
            <w:vAlign w:val="center"/>
          </w:tcPr>
          <w:p w:rsidRPr="004239DF" w:rsidR="00BF7A1E" w:rsidP="00BF7A1E" w:rsidRDefault="00BF7A1E" w14:paraId="27CB86F0" w14:textId="58C88532">
            <w:pPr>
              <w:spacing w:before="0" w:line="276" w:lineRule="auto"/>
              <w:ind w:left="0"/>
              <w:rPr>
                <w:rFonts w:ascii="Times New Roman" w:hAnsi="Times New Roman"/>
                <w:sz w:val="22"/>
                <w:szCs w:val="22"/>
                <w:highlight w:val="yellow"/>
                <w:lang w:val="en-US"/>
              </w:rPr>
            </w:pPr>
            <w:r w:rsidRPr="004239DF">
              <w:rPr>
                <w:rFonts w:ascii="Times New Roman" w:hAnsi="Times New Roman"/>
                <w:sz w:val="22"/>
                <w:szCs w:val="22"/>
                <w:lang w:val="en-US"/>
              </w:rPr>
              <w:t>AFI_AIM_RBIS_QMS_MAN_TMP</w:t>
            </w:r>
          </w:p>
        </w:tc>
        <w:tc>
          <w:tcPr>
            <w:tcW w:w="5103" w:type="dxa"/>
            <w:vAlign w:val="center"/>
          </w:tcPr>
          <w:p w:rsidRPr="006D442B" w:rsidR="00BF7A1E" w:rsidP="00BF7A1E" w:rsidRDefault="00BF7A1E" w14:paraId="46047283" w14:textId="1FAAA7E2">
            <w:pPr>
              <w:spacing w:before="0"/>
              <w:ind w:left="0"/>
              <w:rPr>
                <w:rFonts w:ascii="Times New Roman" w:hAnsi="Times New Roman"/>
                <w:sz w:val="22"/>
                <w:szCs w:val="22"/>
              </w:rPr>
            </w:pPr>
            <w:r w:rsidRPr="006D442B">
              <w:rPr>
                <w:rFonts w:ascii="Times New Roman" w:hAnsi="Times New Roman"/>
                <w:sz w:val="22"/>
                <w:szCs w:val="22"/>
              </w:rPr>
              <w:t>Modèle de manuel AFI AIM RBIS QMS</w:t>
            </w:r>
          </w:p>
        </w:tc>
      </w:tr>
      <w:tr w:rsidRPr="006D442B" w:rsidR="009747FD" w:rsidTr="00EE6BB0" w14:paraId="23CDF73D" w14:textId="77777777">
        <w:trPr>
          <w:trHeight w:val="289"/>
        </w:trPr>
        <w:tc>
          <w:tcPr>
            <w:tcW w:w="3969" w:type="dxa"/>
            <w:vAlign w:val="center"/>
          </w:tcPr>
          <w:p w:rsidRPr="006D442B" w:rsidR="009747FD" w:rsidP="009747FD" w:rsidRDefault="009747FD" w14:paraId="1738B961" w14:textId="53FF88BB">
            <w:pPr>
              <w:spacing w:before="0" w:line="276" w:lineRule="auto"/>
              <w:ind w:left="0"/>
              <w:rPr>
                <w:rFonts w:ascii="Times New Roman" w:hAnsi="Times New Roman"/>
                <w:sz w:val="22"/>
                <w:szCs w:val="22"/>
              </w:rPr>
            </w:pPr>
            <w:r w:rsidRPr="006D442B">
              <w:rPr>
                <w:rFonts w:ascii="Times New Roman" w:hAnsi="Times New Roman" w:eastAsia="Calibri"/>
                <w:sz w:val="22"/>
                <w:szCs w:val="22"/>
              </w:rPr>
              <w:t>AFI_AIM_RBIS_QMS_400_PR01_TMP</w:t>
            </w:r>
          </w:p>
        </w:tc>
        <w:tc>
          <w:tcPr>
            <w:tcW w:w="5103" w:type="dxa"/>
            <w:vAlign w:val="center"/>
          </w:tcPr>
          <w:p w:rsidRPr="006D442B" w:rsidR="009747FD" w:rsidP="009747FD" w:rsidRDefault="009747FD" w14:paraId="762C7D40" w14:textId="0D2D5124">
            <w:pPr>
              <w:spacing w:before="0"/>
              <w:ind w:left="0"/>
              <w:rPr>
                <w:rFonts w:ascii="Times New Roman" w:hAnsi="Times New Roman"/>
                <w:sz w:val="22"/>
                <w:szCs w:val="22"/>
              </w:rPr>
            </w:pPr>
            <w:r w:rsidRPr="006D442B">
              <w:rPr>
                <w:rFonts w:ascii="Times New Roman" w:hAnsi="Times New Roman" w:eastAsia="Calibri"/>
                <w:sz w:val="22"/>
                <w:szCs w:val="22"/>
              </w:rPr>
              <w:t>Procédure QMS AFI AIM RBIS pour définir le contexte organisationnel et les processus QMS</w:t>
            </w:r>
          </w:p>
        </w:tc>
      </w:tr>
      <w:tr w:rsidRPr="006D442B" w:rsidR="00F50DDC" w:rsidTr="00EE6BB0" w14:paraId="12B979A2" w14:textId="77777777">
        <w:trPr>
          <w:trHeight w:val="289"/>
        </w:trPr>
        <w:tc>
          <w:tcPr>
            <w:tcW w:w="3969" w:type="dxa"/>
            <w:vAlign w:val="center"/>
          </w:tcPr>
          <w:p w:rsidRPr="006D442B" w:rsidR="00F50DDC" w:rsidP="00F50DDC" w:rsidRDefault="00F50DDC" w14:paraId="022CC7C9" w14:textId="54B70902">
            <w:pPr>
              <w:spacing w:before="0" w:line="276" w:lineRule="auto"/>
              <w:ind w:left="0"/>
              <w:rPr>
                <w:rFonts w:ascii="Times New Roman" w:hAnsi="Times New Roman"/>
                <w:sz w:val="22"/>
                <w:szCs w:val="22"/>
              </w:rPr>
            </w:pPr>
            <w:r w:rsidRPr="006D442B">
              <w:rPr>
                <w:rFonts w:ascii="Times New Roman" w:hAnsi="Times New Roman"/>
                <w:sz w:val="22"/>
                <w:szCs w:val="22"/>
              </w:rPr>
              <w:t>AFI_AIM_RBIS_QMS_610_RG01_TMP</w:t>
            </w:r>
          </w:p>
        </w:tc>
        <w:tc>
          <w:tcPr>
            <w:tcW w:w="5103" w:type="dxa"/>
            <w:vAlign w:val="center"/>
          </w:tcPr>
          <w:p w:rsidRPr="006D442B" w:rsidR="00F50DDC" w:rsidP="00F50DDC" w:rsidRDefault="00F50DDC" w14:paraId="0AF922D2" w14:textId="0CE18738">
            <w:pPr>
              <w:spacing w:before="0"/>
              <w:ind w:left="0"/>
              <w:rPr>
                <w:rFonts w:ascii="Times New Roman" w:hAnsi="Times New Roman"/>
                <w:sz w:val="22"/>
                <w:szCs w:val="22"/>
              </w:rPr>
            </w:pPr>
            <w:r w:rsidRPr="006D442B">
              <w:rPr>
                <w:rFonts w:ascii="Times New Roman" w:hAnsi="Times New Roman"/>
                <w:sz w:val="22"/>
                <w:szCs w:val="22"/>
              </w:rPr>
              <w:t>Modèle de registre d'analyse et de gestion des risques qualité AFI AIM RBIS QMS et registre de gestion</w:t>
            </w:r>
          </w:p>
        </w:tc>
      </w:tr>
      <w:tr w:rsidRPr="006D442B" w:rsidR="006057B2" w:rsidTr="00EE6BB0" w14:paraId="4E06BAB8" w14:textId="77777777">
        <w:trPr>
          <w:trHeight w:val="289"/>
        </w:trPr>
        <w:tc>
          <w:tcPr>
            <w:tcW w:w="3969" w:type="dxa"/>
            <w:vAlign w:val="center"/>
          </w:tcPr>
          <w:p w:rsidRPr="006D442B" w:rsidR="006057B2" w:rsidP="006057B2" w:rsidRDefault="006057B2" w14:paraId="04A33BD6" w14:textId="0AD6C483">
            <w:pPr>
              <w:spacing w:before="0" w:line="276" w:lineRule="auto"/>
              <w:ind w:left="0"/>
              <w:rPr>
                <w:rFonts w:ascii="Times New Roman" w:hAnsi="Times New Roman"/>
                <w:sz w:val="22"/>
                <w:szCs w:val="22"/>
              </w:rPr>
            </w:pPr>
            <w:r w:rsidRPr="006D442B">
              <w:rPr>
                <w:rFonts w:ascii="Times New Roman" w:hAnsi="Times New Roman"/>
                <w:sz w:val="22"/>
                <w:szCs w:val="22"/>
              </w:rPr>
              <w:t>AFI_AIM_RBIS_QMS_621_RG01</w:t>
            </w:r>
          </w:p>
        </w:tc>
        <w:tc>
          <w:tcPr>
            <w:tcW w:w="5103" w:type="dxa"/>
            <w:vAlign w:val="center"/>
          </w:tcPr>
          <w:p w:rsidRPr="006D442B" w:rsidR="006057B2" w:rsidP="006057B2" w:rsidRDefault="006057B2" w14:paraId="053B465B" w14:textId="6C3D8039">
            <w:pPr>
              <w:spacing w:before="0"/>
              <w:ind w:left="0"/>
              <w:rPr>
                <w:rFonts w:ascii="Times New Roman" w:hAnsi="Times New Roman"/>
                <w:sz w:val="22"/>
                <w:szCs w:val="22"/>
              </w:rPr>
            </w:pPr>
            <w:r w:rsidRPr="006D442B">
              <w:rPr>
                <w:rFonts w:ascii="Times New Roman" w:hAnsi="Times New Roman"/>
                <w:sz w:val="22"/>
                <w:szCs w:val="22"/>
              </w:rPr>
              <w:t>Modèle de registre d'analyse et de gestion des risques qualité AFI AIM RBIS QMS et registre de gestion</w:t>
            </w:r>
          </w:p>
        </w:tc>
      </w:tr>
      <w:tr w:rsidRPr="002B2B1E" w:rsidR="00C468AB" w:rsidTr="00EE6BB0" w14:paraId="7A204E8B" w14:textId="77777777">
        <w:trPr>
          <w:trHeight w:val="289"/>
        </w:trPr>
        <w:tc>
          <w:tcPr>
            <w:tcW w:w="3969" w:type="dxa"/>
            <w:vAlign w:val="center"/>
          </w:tcPr>
          <w:p w:rsidRPr="006D442B" w:rsidR="00C468AB" w:rsidP="00C468AB" w:rsidRDefault="00C468AB" w14:paraId="226CF649" w14:textId="56F753B8">
            <w:pPr>
              <w:spacing w:before="0" w:line="276" w:lineRule="auto"/>
              <w:ind w:left="0"/>
              <w:rPr>
                <w:rFonts w:ascii="Times New Roman" w:hAnsi="Times New Roman"/>
                <w:sz w:val="22"/>
                <w:szCs w:val="22"/>
              </w:rPr>
            </w:pPr>
            <w:r w:rsidRPr="006D442B">
              <w:rPr>
                <w:rFonts w:ascii="Times New Roman" w:hAnsi="Times New Roman"/>
                <w:sz w:val="22"/>
                <w:szCs w:val="22"/>
              </w:rPr>
              <w:t>AFI_AIM_RBIS_QMS_750_PR01_TMP</w:t>
            </w:r>
          </w:p>
        </w:tc>
        <w:tc>
          <w:tcPr>
            <w:tcW w:w="5103" w:type="dxa"/>
            <w:vAlign w:val="center"/>
          </w:tcPr>
          <w:p w:rsidRPr="002B2B1E" w:rsidR="00C468AB" w:rsidP="00C468AB" w:rsidRDefault="00C468AB" w14:paraId="49310F2F" w14:textId="18AF77E6">
            <w:pPr>
              <w:spacing w:before="0"/>
              <w:ind w:left="0"/>
              <w:rPr>
                <w:rFonts w:ascii="Times New Roman" w:hAnsi="Times New Roman"/>
                <w:sz w:val="22"/>
                <w:szCs w:val="22"/>
                <w:lang w:val="fr-FR"/>
              </w:rPr>
            </w:pPr>
            <w:r w:rsidRPr="002B2B1E">
              <w:rPr>
                <w:rFonts w:ascii="Times New Roman" w:hAnsi="Times New Roman"/>
                <w:sz w:val="22"/>
                <w:szCs w:val="22"/>
                <w:lang w:val="fr-FR"/>
              </w:rPr>
              <w:t xml:space="preserve">AFI AIM RBIS QMS </w:t>
            </w:r>
            <w:r w:rsidR="002B2B1E">
              <w:rPr>
                <w:rFonts w:ascii="Times New Roman" w:hAnsi="Times New Roman"/>
                <w:sz w:val="22"/>
                <w:szCs w:val="22"/>
                <w:lang w:val="fr-FR"/>
              </w:rPr>
              <w:t>Modèle de p</w:t>
            </w:r>
            <w:r w:rsidRPr="002B2B1E" w:rsidR="002B2B1E">
              <w:rPr>
                <w:rFonts w:ascii="Times New Roman" w:hAnsi="Times New Roman"/>
                <w:sz w:val="22"/>
                <w:szCs w:val="22"/>
                <w:lang w:val="fr-FR"/>
              </w:rPr>
              <w:t>rocédure pour le contrôle des informations documentées</w:t>
            </w:r>
          </w:p>
        </w:tc>
      </w:tr>
      <w:tr w:rsidRPr="002B2B1E" w:rsidR="006651B9" w:rsidTr="00EE6BB0" w14:paraId="6309C08E" w14:textId="77777777">
        <w:trPr>
          <w:trHeight w:val="289"/>
        </w:trPr>
        <w:tc>
          <w:tcPr>
            <w:tcW w:w="3969" w:type="dxa"/>
            <w:vAlign w:val="center"/>
          </w:tcPr>
          <w:p w:rsidRPr="006D442B" w:rsidR="006651B9" w:rsidP="006651B9" w:rsidRDefault="00522F1B" w14:paraId="75F4DD91" w14:textId="16CCDFB1">
            <w:pPr>
              <w:spacing w:before="0"/>
              <w:ind w:left="22"/>
              <w:jc w:val="left"/>
              <w:rPr>
                <w:rFonts w:ascii="Times New Roman" w:hAnsi="Times New Roman"/>
                <w:bCs/>
                <w:sz w:val="22"/>
                <w:szCs w:val="22"/>
                <w:highlight w:val="yellow"/>
              </w:rPr>
            </w:pPr>
            <w:r w:rsidRPr="006D442B">
              <w:rPr>
                <w:rFonts w:ascii="Times New Roman" w:hAnsi="Times New Roman"/>
                <w:sz w:val="22"/>
                <w:szCs w:val="22"/>
              </w:rPr>
              <w:t>AFI_AIM_RBIS_QMS_810_PR01_TMP</w:t>
            </w:r>
          </w:p>
        </w:tc>
        <w:tc>
          <w:tcPr>
            <w:tcW w:w="5103" w:type="dxa"/>
            <w:vAlign w:val="center"/>
          </w:tcPr>
          <w:p w:rsidRPr="002B2B1E" w:rsidR="006651B9" w:rsidP="009648BC" w:rsidRDefault="00522F1B" w14:paraId="4DE4F14C" w14:textId="6E315FC6">
            <w:pPr>
              <w:spacing w:before="0"/>
              <w:ind w:left="0"/>
              <w:rPr>
                <w:rFonts w:ascii="Times New Roman" w:hAnsi="Times New Roman"/>
                <w:bCs/>
                <w:sz w:val="22"/>
                <w:szCs w:val="22"/>
                <w:lang w:val="fr-FR"/>
              </w:rPr>
            </w:pPr>
            <w:r w:rsidRPr="002B2B1E">
              <w:rPr>
                <w:rFonts w:ascii="Times New Roman" w:hAnsi="Times New Roman"/>
                <w:sz w:val="22"/>
                <w:szCs w:val="22"/>
                <w:lang w:val="fr-FR"/>
              </w:rPr>
              <w:t xml:space="preserve">AFI AIM RBIS QMS </w:t>
            </w:r>
            <w:r w:rsidR="002B2B1E">
              <w:rPr>
                <w:rFonts w:ascii="Times New Roman" w:hAnsi="Times New Roman"/>
                <w:sz w:val="22"/>
                <w:szCs w:val="22"/>
                <w:lang w:val="fr-FR"/>
              </w:rPr>
              <w:t>Modèle de p</w:t>
            </w:r>
            <w:r w:rsidRPr="002B2B1E" w:rsidR="002B2B1E">
              <w:rPr>
                <w:rFonts w:ascii="Times New Roman" w:hAnsi="Times New Roman"/>
                <w:sz w:val="22"/>
                <w:szCs w:val="22"/>
                <w:lang w:val="fr-FR"/>
              </w:rPr>
              <w:t xml:space="preserve">rocédure pour définir </w:t>
            </w:r>
            <w:r w:rsidR="002B2B1E">
              <w:rPr>
                <w:rFonts w:ascii="Times New Roman" w:hAnsi="Times New Roman"/>
                <w:sz w:val="22"/>
                <w:szCs w:val="22"/>
                <w:lang w:val="fr-FR"/>
              </w:rPr>
              <w:t>la</w:t>
            </w:r>
            <w:r w:rsidRPr="002B2B1E" w:rsidR="002B2B1E">
              <w:rPr>
                <w:rFonts w:ascii="Times New Roman" w:hAnsi="Times New Roman"/>
                <w:sz w:val="22"/>
                <w:szCs w:val="22"/>
                <w:lang w:val="fr-FR"/>
              </w:rPr>
              <w:t xml:space="preserve"> planification et de contrôle opérationnel du SMQ</w:t>
            </w:r>
          </w:p>
        </w:tc>
      </w:tr>
      <w:tr w:rsidRPr="002B2B1E" w:rsidR="006651B9" w:rsidTr="00EE6BB0" w14:paraId="275408F6" w14:textId="77777777">
        <w:trPr>
          <w:trHeight w:val="289"/>
        </w:trPr>
        <w:tc>
          <w:tcPr>
            <w:tcW w:w="3969" w:type="dxa"/>
            <w:vAlign w:val="center"/>
          </w:tcPr>
          <w:p w:rsidRPr="006D442B" w:rsidR="006651B9" w:rsidP="006651B9" w:rsidRDefault="009468A2" w14:paraId="50B7CEE0" w14:textId="716EB8F3">
            <w:pPr>
              <w:spacing w:before="0"/>
              <w:ind w:left="22"/>
              <w:jc w:val="left"/>
              <w:rPr>
                <w:rFonts w:ascii="Times New Roman" w:hAnsi="Times New Roman"/>
                <w:sz w:val="22"/>
                <w:szCs w:val="22"/>
                <w:highlight w:val="yellow"/>
              </w:rPr>
            </w:pPr>
            <w:r w:rsidRPr="006D442B">
              <w:rPr>
                <w:rFonts w:ascii="Times New Roman" w:hAnsi="Times New Roman"/>
                <w:sz w:val="22"/>
                <w:szCs w:val="22"/>
              </w:rPr>
              <w:t>AFI_AIM_RBIS_QMS_930_PR01_TMP</w:t>
            </w:r>
          </w:p>
        </w:tc>
        <w:tc>
          <w:tcPr>
            <w:tcW w:w="5103" w:type="dxa"/>
            <w:vAlign w:val="center"/>
          </w:tcPr>
          <w:p w:rsidRPr="002B2B1E" w:rsidR="006651B9" w:rsidP="009648BC" w:rsidRDefault="00E05B6E" w14:paraId="368855E5" w14:textId="4D96D698">
            <w:pPr>
              <w:spacing w:before="0"/>
              <w:ind w:left="0"/>
              <w:rPr>
                <w:rFonts w:ascii="Times New Roman" w:hAnsi="Times New Roman"/>
                <w:sz w:val="22"/>
                <w:szCs w:val="22"/>
                <w:lang w:val="fr-FR"/>
              </w:rPr>
            </w:pPr>
            <w:r w:rsidRPr="002B2B1E">
              <w:rPr>
                <w:rFonts w:ascii="Times New Roman" w:hAnsi="Times New Roman"/>
                <w:sz w:val="22"/>
                <w:szCs w:val="22"/>
                <w:lang w:val="fr-FR"/>
              </w:rPr>
              <w:t xml:space="preserve">AFI AIM RBIS QMS </w:t>
            </w:r>
            <w:r w:rsidRPr="002B2B1E" w:rsidR="002B2B1E">
              <w:rPr>
                <w:rFonts w:ascii="Times New Roman" w:hAnsi="Times New Roman"/>
                <w:sz w:val="22"/>
                <w:szCs w:val="22"/>
                <w:lang w:val="fr-FR"/>
              </w:rPr>
              <w:t>Modèle de procédure pour la revue de direction</w:t>
            </w:r>
          </w:p>
        </w:tc>
      </w:tr>
    </w:tbl>
    <w:p w:rsidRPr="002B2B1E" w:rsidR="00CA336B" w:rsidP="00CA336B" w:rsidRDefault="00CA336B" w14:paraId="5DE885E1" w14:textId="77777777">
      <w:pPr>
        <w:rPr>
          <w:rFonts w:ascii="Times New Roman" w:hAnsi="Times New Roman"/>
          <w:lang w:val="fr-FR"/>
        </w:rPr>
      </w:pPr>
    </w:p>
    <w:p w:rsidRPr="002B2B1E" w:rsidR="00A83DD0" w:rsidRDefault="00A83DD0" w14:paraId="3C64F1A3" w14:textId="77777777">
      <w:pPr>
        <w:rPr>
          <w:rFonts w:ascii="Times New Roman" w:hAnsi="Times New Roman"/>
          <w:lang w:val="fr-FR"/>
        </w:rPr>
      </w:pPr>
    </w:p>
    <w:sectPr w:rsidRPr="002B2B1E" w:rsidR="00A83DD0" w:rsidSect="00EF7E94">
      <w:headerReference w:type="even" r:id="rId17"/>
      <w:headerReference w:type="default" r:id="rId18"/>
      <w:footerReference w:type="default" r:id="rId19"/>
      <w:headerReference w:type="first" r:id="rId20"/>
      <w:pgSz w:w="11906" w:h="16838" w:orient="portrait" w:code="9"/>
      <w:pgMar w:top="943"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D62FF" w:rsidP="004A7174" w:rsidRDefault="00CD62FF" w14:paraId="1BCDD683" w14:textId="77777777">
      <w:pPr>
        <w:spacing w:before="0"/>
      </w:pPr>
      <w:r>
        <w:separator/>
      </w:r>
    </w:p>
  </w:endnote>
  <w:endnote w:type="continuationSeparator" w:id="0">
    <w:p w:rsidR="00CD62FF" w:rsidP="004A7174" w:rsidRDefault="00CD62FF" w14:paraId="380D0497" w14:textId="77777777">
      <w:pPr>
        <w:spacing w:before="0"/>
      </w:pPr>
      <w:r>
        <w:continuationSeparator/>
      </w:r>
    </w:p>
  </w:endnote>
  <w:endnote w:type="continuationNotice" w:id="1">
    <w:p w:rsidR="00CD62FF" w:rsidRDefault="00CD62FF" w14:paraId="54058356" w14:textId="7777777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11996" w:rsidRDefault="00AA097A" w14:paraId="1B7EB658" w14:textId="77777777">
    <w:pPr>
      <w:pStyle w:val="Pieddepage"/>
      <w:framePr w:wrap="around" w:hAnchor="margin" w:vAnchor="text"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811996" w:rsidRDefault="00000000" w14:paraId="67260E8E" w14:textId="77777777">
    <w:pPr>
      <w:pStyle w:val="Pieddepage"/>
      <w:ind w:right="360"/>
    </w:pPr>
  </w:p>
  <w:p w:rsidR="00811996" w:rsidRDefault="00000000" w14:paraId="3A094D74" w14:textId="77777777"/>
  <w:p w:rsidR="00811996" w:rsidRDefault="00000000" w14:paraId="11ED3C40" w14:textId="77777777"/>
  <w:p w:rsidR="00811996" w:rsidP="00D13D24" w:rsidRDefault="00000000" w14:paraId="552D264F"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75691" w:rsidR="00811996" w:rsidP="00D13D24" w:rsidRDefault="00000000" w14:paraId="2FFEC02C" w14:textId="77777777">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11996" w:rsidRDefault="00000000" w14:paraId="272F808A" w14:textId="77777777">
    <w:pPr>
      <w:pStyle w:val="Pieddepage"/>
      <w:tabs>
        <w:tab w:val="clear" w:pos="4153"/>
        <w:tab w:val="clear" w:pos="8306"/>
      </w:tabs>
      <w:ind w:left="120"/>
      <w:rPr>
        <w:rFonts w:ascii="Arial Narrow" w:hAnsi="Arial Narrow"/>
        <w:b/>
        <w:bCs/>
        <w:color w:val="FF0000"/>
        <w:szCs w:val="20"/>
        <w:lang w:val="en-US"/>
      </w:rPr>
    </w:pPr>
  </w:p>
  <w:p w:rsidR="00811996" w:rsidRDefault="00000000" w14:paraId="6462F0AB" w14:textId="77777777">
    <w:pPr>
      <w:pStyle w:val="Pieddepage"/>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D07F8" w:rsidR="00811996" w:rsidP="00D13D24" w:rsidRDefault="00AA097A" w14:paraId="1CB50062" w14:textId="447D2302">
    <w:pPr>
      <w:pStyle w:val="Pieddepage"/>
      <w:jc w:val="center"/>
      <w:rPr>
        <w:rFonts w:ascii="Times New Roman" w:hAnsi="Times New Roman"/>
      </w:rPr>
    </w:pPr>
    <w:r w:rsidRPr="002D07F8">
      <w:rPr>
        <w:rFonts w:ascii="Times New Roman" w:hAnsi="Times New Roman"/>
        <w:i/>
        <w:sz w:val="16"/>
      </w:rPr>
      <w:t>Ce document est la propriété exclusive de l'Etat AIM/AIS. Toute divulgation, reproduction ou utilisation non autorisée est strictement interdite sauf autorisation de la direction de l'État.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D62FF" w:rsidP="004A7174" w:rsidRDefault="00CD62FF" w14:paraId="128DD071" w14:textId="77777777">
      <w:pPr>
        <w:spacing w:before="0"/>
      </w:pPr>
      <w:r>
        <w:separator/>
      </w:r>
    </w:p>
  </w:footnote>
  <w:footnote w:type="continuationSeparator" w:id="0">
    <w:p w:rsidR="00CD62FF" w:rsidP="004A7174" w:rsidRDefault="00CD62FF" w14:paraId="5206B21D" w14:textId="77777777">
      <w:pPr>
        <w:spacing w:before="0"/>
      </w:pPr>
      <w:r>
        <w:continuationSeparator/>
      </w:r>
    </w:p>
  </w:footnote>
  <w:footnote w:type="continuationNotice" w:id="1">
    <w:p w:rsidR="00CD62FF" w:rsidRDefault="00CD62FF" w14:paraId="27D3599F" w14:textId="7777777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811996" w:rsidRDefault="00000000" w14:paraId="55966783" w14:textId="43B61F52">
    <w:pPr>
      <w:pStyle w:val="En-tte"/>
    </w:pPr>
    <w:r>
      <w:rPr>
        <w:noProof/>
        <w:lang w:val="en-US"/>
      </w:rPr>
      <w:pict w14:anchorId="3CDC644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5182157" style="position:absolute;left:0;text-align:left;margin-left:0;margin-top:0;width:481.45pt;height:173.8pt;z-index:-251658237;mso-position-horizontal:center;mso-position-horizontal-relative:margin;mso-position-vertical:center;mso-position-vertical-relative:margin" o:spid="_x0000_s1029" o:allowincell="f" type="#_x0000_t75">
          <v:imagedata gain="19661f" blacklevel="22938f" o:title="ICAO" r:id="rId1"/>
          <w10:wrap anchorx="margin" anchory="margin"/>
        </v:shape>
      </w:pict>
    </w:r>
    <w:r w:rsidR="00AA097A">
      <w:rPr>
        <w:noProof/>
        <w:lang w:val="en-US"/>
      </w:rPr>
      <w:drawing>
        <wp:anchor distT="0" distB="0" distL="114300" distR="114300" simplePos="0" relativeHeight="251658240" behindDoc="1" locked="0" layoutInCell="0" allowOverlap="1" wp14:anchorId="7A20AF86" wp14:editId="52FA98BF">
          <wp:simplePos x="0" y="0"/>
          <wp:positionH relativeFrom="margin">
            <wp:align>center</wp:align>
          </wp:positionH>
          <wp:positionV relativeFrom="margin">
            <wp:align>center</wp:align>
          </wp:positionV>
          <wp:extent cx="6113780" cy="5311140"/>
          <wp:effectExtent l="0" t="0" r="1270" b="3810"/>
          <wp:wrapNone/>
          <wp:docPr id="1" name="Picture 1"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Grilledutableau"/>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3705"/>
      <w:gridCol w:w="832"/>
      <w:gridCol w:w="2341"/>
      <w:gridCol w:w="3017"/>
    </w:tblGrid>
    <w:tr w:rsidRPr="00441131" w:rsidR="00811996" w:rsidTr="0077004B" w14:paraId="7D83B4BE" w14:textId="77777777">
      <w:trPr>
        <w:trHeight w:val="957"/>
      </w:trPr>
      <w:tc>
        <w:tcPr>
          <w:tcW w:w="3705" w:type="dxa"/>
        </w:tcPr>
        <w:p w:rsidRPr="00441131" w:rsidR="00811996" w:rsidP="00D13D24" w:rsidRDefault="00336EA8" w14:paraId="5F144118" w14:textId="4E550DC0">
          <w:pPr>
            <w:spacing w:before="0"/>
            <w:ind w:left="0"/>
            <w:rPr>
              <w:rFonts w:ascii="Times New Roman" w:hAnsi="Times New Roman"/>
            </w:rPr>
          </w:pPr>
          <w:r>
            <w:rPr>
              <w:rFonts w:eastAsia="SimSun" w:cs="Arial"/>
              <w:b/>
              <w:noProof/>
              <w:lang w:val="en-US"/>
            </w:rPr>
            <w:drawing>
              <wp:anchor distT="0" distB="0" distL="114300" distR="114300" simplePos="0" relativeHeight="251658241" behindDoc="0" locked="0" layoutInCell="1" allowOverlap="1" wp14:anchorId="64A92075" wp14:editId="464BC11F">
                <wp:simplePos x="0" y="0"/>
                <wp:positionH relativeFrom="column">
                  <wp:posOffset>247015</wp:posOffset>
                </wp:positionH>
                <wp:positionV relativeFrom="paragraph">
                  <wp:posOffset>37465</wp:posOffset>
                </wp:positionV>
                <wp:extent cx="1481328" cy="530352"/>
                <wp:effectExtent l="0" t="0" r="5080" b="3175"/>
                <wp:wrapNone/>
                <wp:docPr id="3"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81328" cy="5303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rsidRPr="00441131" w:rsidR="00811996" w:rsidP="004A7174" w:rsidRDefault="0077004B" w14:paraId="271220DE" w14:textId="4AC2E654">
          <w:pPr>
            <w:spacing w:before="0"/>
            <w:ind w:left="0"/>
            <w:jc w:val="center"/>
            <w:rPr>
              <w:rFonts w:ascii="Times New Roman" w:hAnsi="Times New Roman"/>
              <w:b/>
            </w:rPr>
          </w:pPr>
          <w:r w:rsidRPr="0077004B">
            <w:rPr>
              <w:rFonts w:ascii="Times New Roman" w:hAnsi="Times New Roman"/>
              <w:b/>
              <w:sz w:val="24"/>
            </w:rPr>
            <w:t xml:space="preserve">AFI AIM RBIS QMS </w:t>
          </w:r>
          <w:r w:rsidR="004239DF">
            <w:rPr>
              <w:rFonts w:ascii="Times New Roman" w:hAnsi="Times New Roman"/>
              <w:b/>
              <w:sz w:val="24"/>
            </w:rPr>
            <w:t xml:space="preserve">MODELE DE </w:t>
          </w:r>
          <w:r w:rsidRPr="0077004B">
            <w:rPr>
              <w:rFonts w:ascii="Times New Roman" w:hAnsi="Times New Roman"/>
              <w:b/>
              <w:sz w:val="24"/>
            </w:rPr>
            <w:t>PROC</w:t>
          </w:r>
          <w:r w:rsidR="004239DF">
            <w:rPr>
              <w:rFonts w:ascii="Times New Roman" w:hAnsi="Times New Roman"/>
              <w:b/>
              <w:sz w:val="24"/>
            </w:rPr>
            <w:t>E</w:t>
          </w:r>
          <w:r w:rsidRPr="0077004B">
            <w:rPr>
              <w:rFonts w:ascii="Times New Roman" w:hAnsi="Times New Roman"/>
              <w:b/>
              <w:sz w:val="24"/>
            </w:rPr>
            <w:t>DURE POUR LA PLANIFICATION DE SYST</w:t>
          </w:r>
          <w:r w:rsidR="004239DF">
            <w:rPr>
              <w:rFonts w:ascii="Times New Roman" w:hAnsi="Times New Roman"/>
              <w:b/>
              <w:sz w:val="24"/>
            </w:rPr>
            <w:t>E</w:t>
          </w:r>
          <w:r w:rsidRPr="0077004B">
            <w:rPr>
              <w:rFonts w:ascii="Times New Roman" w:hAnsi="Times New Roman"/>
              <w:b/>
              <w:sz w:val="24"/>
            </w:rPr>
            <w:t xml:space="preserve">ME DE </w:t>
          </w:r>
          <w:r w:rsidR="004239DF">
            <w:rPr>
              <w:rFonts w:ascii="Times New Roman" w:hAnsi="Times New Roman"/>
              <w:b/>
              <w:sz w:val="24"/>
            </w:rPr>
            <w:t>MANAGEMENT</w:t>
          </w:r>
          <w:r w:rsidRPr="0077004B">
            <w:rPr>
              <w:rFonts w:ascii="Times New Roman" w:hAnsi="Times New Roman"/>
              <w:b/>
              <w:sz w:val="24"/>
            </w:rPr>
            <w:t xml:space="preserve"> DE LA QUALIT</w:t>
          </w:r>
          <w:r w:rsidR="004239DF">
            <w:rPr>
              <w:rFonts w:ascii="Times New Roman" w:hAnsi="Times New Roman"/>
              <w:b/>
              <w:sz w:val="24"/>
            </w:rPr>
            <w:t>E</w:t>
          </w:r>
        </w:p>
      </w:tc>
    </w:tr>
    <w:tr w:rsidRPr="00441131" w:rsidR="00811996" w:rsidTr="00D13D24" w14:paraId="3668A03C" w14:textId="77777777">
      <w:trPr>
        <w:trHeight w:val="130"/>
      </w:trPr>
      <w:tc>
        <w:tcPr>
          <w:tcW w:w="9895" w:type="dxa"/>
          <w:gridSpan w:val="4"/>
          <w:shd w:val="clear" w:color="auto" w:fill="BDD6EE" w:themeFill="accent1" w:themeFillTint="66"/>
        </w:tcPr>
        <w:p w:rsidRPr="00441131" w:rsidR="00811996" w:rsidP="00D13D24" w:rsidRDefault="00000000" w14:paraId="40B9E3E5" w14:textId="77777777">
          <w:pPr>
            <w:spacing w:before="0"/>
            <w:ind w:left="0"/>
            <w:jc w:val="left"/>
            <w:rPr>
              <w:rFonts w:ascii="Times New Roman" w:hAnsi="Times New Roman"/>
              <w:b/>
              <w:sz w:val="2"/>
            </w:rPr>
          </w:pPr>
        </w:p>
      </w:tc>
    </w:tr>
    <w:tr w:rsidRPr="00441131" w:rsidR="0077004B" w:rsidTr="0077004B" w14:paraId="0ADD9E61" w14:textId="77777777">
      <w:trPr>
        <w:trHeight w:val="356"/>
      </w:trPr>
      <w:tc>
        <w:tcPr>
          <w:tcW w:w="4537" w:type="dxa"/>
          <w:gridSpan w:val="2"/>
          <w:vAlign w:val="center"/>
        </w:tcPr>
        <w:p w:rsidRPr="00F213E7" w:rsidR="0077004B" w:rsidP="004D5E65" w:rsidRDefault="0077004B" w14:paraId="72F4B6FA" w14:textId="6837BD9B">
          <w:pPr>
            <w:spacing w:before="0"/>
            <w:ind w:left="0"/>
            <w:jc w:val="center"/>
            <w:rPr>
              <w:rFonts w:ascii="Times New Roman" w:hAnsi="Times New Roman"/>
              <w:b/>
              <w:lang w:val="fr-FR"/>
            </w:rPr>
          </w:pPr>
          <w:r w:rsidRPr="0077004B">
            <w:rPr>
              <w:rFonts w:ascii="Times New Roman" w:hAnsi="Times New Roman"/>
              <w:b/>
              <w:lang w:val="fr-FR"/>
            </w:rPr>
            <w:t>Doc n</w:t>
          </w:r>
          <w:proofErr w:type="gramStart"/>
          <w:r w:rsidRPr="0077004B">
            <w:rPr>
              <w:rFonts w:ascii="Times New Roman" w:hAnsi="Times New Roman"/>
              <w:b/>
              <w:lang w:val="fr-FR"/>
            </w:rPr>
            <w:t>°:</w:t>
          </w:r>
          <w:proofErr w:type="gramEnd"/>
          <w:r w:rsidRPr="0077004B">
            <w:rPr>
              <w:rFonts w:ascii="Times New Roman" w:hAnsi="Times New Roman"/>
              <w:b/>
              <w:lang w:val="fr-FR"/>
            </w:rPr>
            <w:t xml:space="preserve"> AFI_AIM_RBIS_QMS_600_PR01_TMP</w:t>
          </w:r>
        </w:p>
      </w:tc>
      <w:tc>
        <w:tcPr>
          <w:tcW w:w="2341" w:type="dxa"/>
          <w:vAlign w:val="center"/>
        </w:tcPr>
        <w:p w:rsidRPr="00441131" w:rsidR="0077004B" w:rsidP="004D5E65" w:rsidRDefault="0077004B" w14:paraId="02F9BFC9" w14:textId="400B71D7">
          <w:pPr>
            <w:spacing w:before="0"/>
            <w:ind w:left="0"/>
            <w:jc w:val="center"/>
            <w:rPr>
              <w:rFonts w:ascii="Times New Roman" w:hAnsi="Times New Roman"/>
              <w:b/>
            </w:rPr>
          </w:pPr>
          <w:r>
            <w:rPr>
              <w:rFonts w:ascii="Times New Roman" w:hAnsi="Times New Roman"/>
              <w:b/>
            </w:rPr>
            <w:t>Révision : 0</w:t>
          </w:r>
        </w:p>
      </w:tc>
      <w:tc>
        <w:tcPr>
          <w:tcW w:w="3017" w:type="dxa"/>
          <w:vAlign w:val="center"/>
        </w:tcPr>
        <w:sdt>
          <w:sdtPr>
            <w:rPr>
              <w:rFonts w:ascii="Times New Roman" w:hAnsi="Times New Roman"/>
            </w:rPr>
            <w:id w:val="593903330"/>
            <w:docPartObj>
              <w:docPartGallery w:val="Page Numbers (Bottom of Page)"/>
              <w:docPartUnique/>
            </w:docPartObj>
          </w:sdtPr>
          <w:sdtContent>
            <w:sdt>
              <w:sdtPr>
                <w:rPr>
                  <w:rFonts w:ascii="Times New Roman" w:hAnsi="Times New Roman"/>
                </w:rPr>
                <w:id w:val="-1311550666"/>
                <w:docPartObj>
                  <w:docPartGallery w:val="Page Numbers (Top of Page)"/>
                  <w:docPartUnique/>
                </w:docPartObj>
              </w:sdtPr>
              <w:sdtContent>
                <w:p w:rsidRPr="00441131" w:rsidR="0077004B" w:rsidP="00D13D24" w:rsidRDefault="0077004B" w14:paraId="423F20E4" w14:textId="061D75D5">
                  <w:pPr>
                    <w:pStyle w:val="Pieddepage"/>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 xml:space="preserve">3 </w:t>
                  </w:r>
                  <w:r w:rsidRPr="00441131">
                    <w:rPr>
                      <w:rFonts w:ascii="Times New Roman" w:hAnsi="Times New Roman"/>
                      <w:b/>
                      <w:bCs/>
                      <w:sz w:val="24"/>
                    </w:rPr>
                    <w:fldChar w:fldCharType="end"/>
                  </w:r>
                  <w:r w:rsidRPr="00441131">
                    <w:rPr>
                      <w:rFonts w:ascii="Times New Roman" w:hAnsi="Times New Roman"/>
                    </w:rPr>
                    <w:t xml:space="preserve">sur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8</w:t>
                  </w:r>
                  <w:r w:rsidRPr="00441131">
                    <w:rPr>
                      <w:rFonts w:ascii="Times New Roman" w:hAnsi="Times New Roman"/>
                      <w:b/>
                      <w:bCs/>
                      <w:sz w:val="24"/>
                    </w:rPr>
                    <w:fldChar w:fldCharType="end"/>
                  </w:r>
                </w:p>
              </w:sdtContent>
            </w:sdt>
          </w:sdtContent>
        </w:sdt>
      </w:tc>
    </w:tr>
  </w:tbl>
  <w:p w:rsidR="00811996" w:rsidP="00D13D24" w:rsidRDefault="00000000" w14:paraId="7311A7A8" w14:textId="6E00E42B">
    <w:pPr>
      <w:spacing w:before="0"/>
    </w:pPr>
    <w:r>
      <w:rPr>
        <w:noProof/>
        <w:lang w:val="en-US"/>
      </w:rPr>
      <w:pict w14:anchorId="333E2BAD">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5182158" style="position:absolute;left:0;text-align:left;margin-left:0;margin-top:0;width:481.45pt;height:173.8pt;z-index:-251658236;mso-position-horizontal:center;mso-position-horizontal-relative:margin;mso-position-vertical:center;mso-position-vertical-relative:margin" o:spid="_x0000_s1030" o:allowincell="f" type="#_x0000_t75">
          <v:imagedata gain="19661f" blacklevel="22938f" o:title="ICAO" r:id="rI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11996" w:rsidRDefault="00000000" w14:paraId="5537AF4D" w14:textId="306BD527">
    <w:pPr>
      <w:pStyle w:val="En-tte"/>
    </w:pPr>
    <w:r>
      <w:rPr>
        <w:noProof/>
        <w:lang w:val="en-US"/>
      </w:rPr>
      <w:pict w14:anchorId="33DD1688">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5182156" style="position:absolute;left:0;text-align:left;margin-left:0;margin-top:0;width:481.45pt;height:173.8pt;z-index:-251658238;mso-position-horizontal:center;mso-position-horizontal-relative:margin;mso-position-vertical:center;mso-position-vertical-relative:margin" o:spid="_x0000_s1028" o:allowincell="f" type="#_x0000_t75">
          <v:imagedata gain="19661f" blacklevel="22938f" o:title="ICAO" r:id="rId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36EA8" w:rsidRDefault="00000000" w14:paraId="2C76858B" w14:textId="59EDF97D">
    <w:pPr>
      <w:pStyle w:val="En-tte"/>
    </w:pPr>
    <w:r>
      <w:rPr>
        <w:noProof/>
        <w:lang w:val="en-US"/>
      </w:rPr>
      <w:pict w14:anchorId="1989220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5182160" style="position:absolute;left:0;text-align:left;margin-left:0;margin-top:0;width:481.45pt;height:173.8pt;z-index:-251658234;mso-position-horizontal:center;mso-position-horizontal-relative:margin;mso-position-vertical:center;mso-position-vertical-relative:margin" o:spid="_x0000_s1032" o:allowincell="f" type="#_x0000_t75">
          <v:imagedata gain="19661f" blacklevel="22938f" o:title="ICAO" r:id="rId1"/>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Grilledutableau"/>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3705"/>
      <w:gridCol w:w="832"/>
      <w:gridCol w:w="2341"/>
      <w:gridCol w:w="3017"/>
    </w:tblGrid>
    <w:tr w:rsidRPr="00441131" w:rsidR="0077004B" w:rsidTr="00441CE1" w14:paraId="7566BB5C" w14:textId="77777777">
      <w:trPr>
        <w:trHeight w:val="957"/>
      </w:trPr>
      <w:tc>
        <w:tcPr>
          <w:tcW w:w="3705" w:type="dxa"/>
        </w:tcPr>
        <w:p w:rsidRPr="00441131" w:rsidR="0077004B" w:rsidP="0077004B" w:rsidRDefault="0077004B" w14:paraId="676C86C0" w14:textId="77777777">
          <w:pPr>
            <w:spacing w:before="0"/>
            <w:ind w:left="0"/>
            <w:rPr>
              <w:rFonts w:ascii="Times New Roman" w:hAnsi="Times New Roman"/>
            </w:rPr>
          </w:pPr>
          <w:r>
            <w:rPr>
              <w:rFonts w:eastAsia="SimSun" w:cs="Arial"/>
              <w:b/>
              <w:noProof/>
              <w:lang w:val="en-US"/>
            </w:rPr>
            <w:drawing>
              <wp:anchor distT="0" distB="0" distL="114300" distR="114300" simplePos="0" relativeHeight="251658248" behindDoc="0" locked="0" layoutInCell="1" allowOverlap="1" wp14:anchorId="79306C6A" wp14:editId="51BC2587">
                <wp:simplePos x="0" y="0"/>
                <wp:positionH relativeFrom="column">
                  <wp:posOffset>247015</wp:posOffset>
                </wp:positionH>
                <wp:positionV relativeFrom="paragraph">
                  <wp:posOffset>37465</wp:posOffset>
                </wp:positionV>
                <wp:extent cx="1481328" cy="530352"/>
                <wp:effectExtent l="0" t="0" r="5080" b="3175"/>
                <wp:wrapNone/>
                <wp:docPr id="19"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81328" cy="5303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rsidRPr="00441131" w:rsidR="0077004B" w:rsidP="0077004B" w:rsidRDefault="0077004B" w14:paraId="497A56F4" w14:textId="448CDF6D">
          <w:pPr>
            <w:spacing w:before="0"/>
            <w:ind w:left="0"/>
            <w:jc w:val="center"/>
            <w:rPr>
              <w:rFonts w:ascii="Times New Roman" w:hAnsi="Times New Roman"/>
              <w:b/>
            </w:rPr>
          </w:pPr>
          <w:r w:rsidRPr="0077004B">
            <w:rPr>
              <w:rFonts w:ascii="Times New Roman" w:hAnsi="Times New Roman"/>
              <w:b/>
              <w:sz w:val="24"/>
            </w:rPr>
            <w:t xml:space="preserve">AFI AIM RBIS QMS </w:t>
          </w:r>
          <w:r w:rsidR="00397A13">
            <w:rPr>
              <w:rFonts w:ascii="Times New Roman" w:hAnsi="Times New Roman"/>
              <w:b/>
              <w:sz w:val="24"/>
            </w:rPr>
            <w:t xml:space="preserve">MODELE DE </w:t>
          </w:r>
          <w:r w:rsidRPr="0077004B">
            <w:rPr>
              <w:rFonts w:ascii="Times New Roman" w:hAnsi="Times New Roman"/>
              <w:b/>
              <w:sz w:val="24"/>
            </w:rPr>
            <w:t>PROC</w:t>
          </w:r>
          <w:r w:rsidR="00397A13">
            <w:rPr>
              <w:rFonts w:ascii="Times New Roman" w:hAnsi="Times New Roman"/>
              <w:b/>
              <w:sz w:val="24"/>
            </w:rPr>
            <w:t>E</w:t>
          </w:r>
          <w:r w:rsidRPr="0077004B">
            <w:rPr>
              <w:rFonts w:ascii="Times New Roman" w:hAnsi="Times New Roman"/>
              <w:b/>
              <w:sz w:val="24"/>
            </w:rPr>
            <w:t>DURE POUR LA PLANIFICATION DE SYST</w:t>
          </w:r>
          <w:r w:rsidR="00397A13">
            <w:rPr>
              <w:rFonts w:ascii="Times New Roman" w:hAnsi="Times New Roman"/>
              <w:b/>
              <w:sz w:val="24"/>
            </w:rPr>
            <w:t>E</w:t>
          </w:r>
          <w:r w:rsidRPr="0077004B">
            <w:rPr>
              <w:rFonts w:ascii="Times New Roman" w:hAnsi="Times New Roman"/>
              <w:b/>
              <w:sz w:val="24"/>
            </w:rPr>
            <w:t xml:space="preserve">ME DE </w:t>
          </w:r>
          <w:r w:rsidR="00397A13">
            <w:rPr>
              <w:rFonts w:ascii="Times New Roman" w:hAnsi="Times New Roman"/>
              <w:b/>
              <w:sz w:val="24"/>
            </w:rPr>
            <w:t>MANAGEMENT</w:t>
          </w:r>
          <w:r w:rsidRPr="0077004B">
            <w:rPr>
              <w:rFonts w:ascii="Times New Roman" w:hAnsi="Times New Roman"/>
              <w:b/>
              <w:sz w:val="24"/>
            </w:rPr>
            <w:t xml:space="preserve"> DE LA QUALIT</w:t>
          </w:r>
          <w:r w:rsidR="002B2B1E">
            <w:rPr>
              <w:rFonts w:ascii="Times New Roman" w:hAnsi="Times New Roman"/>
              <w:b/>
              <w:sz w:val="24"/>
            </w:rPr>
            <w:t>E</w:t>
          </w:r>
        </w:p>
      </w:tc>
    </w:tr>
    <w:tr w:rsidRPr="00441131" w:rsidR="0077004B" w:rsidTr="00441CE1" w14:paraId="75E6E0E4" w14:textId="77777777">
      <w:trPr>
        <w:trHeight w:val="130"/>
      </w:trPr>
      <w:tc>
        <w:tcPr>
          <w:tcW w:w="9895" w:type="dxa"/>
          <w:gridSpan w:val="4"/>
          <w:shd w:val="clear" w:color="auto" w:fill="BDD6EE" w:themeFill="accent1" w:themeFillTint="66"/>
        </w:tcPr>
        <w:p w:rsidRPr="00441131" w:rsidR="0077004B" w:rsidP="0077004B" w:rsidRDefault="0077004B" w14:paraId="012EA7C5" w14:textId="77777777">
          <w:pPr>
            <w:spacing w:before="0"/>
            <w:ind w:left="0"/>
            <w:jc w:val="left"/>
            <w:rPr>
              <w:rFonts w:ascii="Times New Roman" w:hAnsi="Times New Roman"/>
              <w:b/>
              <w:sz w:val="2"/>
            </w:rPr>
          </w:pPr>
        </w:p>
      </w:tc>
    </w:tr>
    <w:tr w:rsidRPr="00441131" w:rsidR="0077004B" w:rsidTr="00441CE1" w14:paraId="166D4658" w14:textId="77777777">
      <w:trPr>
        <w:trHeight w:val="356"/>
      </w:trPr>
      <w:tc>
        <w:tcPr>
          <w:tcW w:w="4537" w:type="dxa"/>
          <w:gridSpan w:val="2"/>
          <w:vAlign w:val="center"/>
        </w:tcPr>
        <w:p w:rsidRPr="00441131" w:rsidR="0077004B" w:rsidP="0077004B" w:rsidRDefault="0077004B" w14:paraId="354E911A" w14:textId="77777777">
          <w:pPr>
            <w:spacing w:before="0"/>
            <w:ind w:left="0"/>
            <w:jc w:val="center"/>
            <w:rPr>
              <w:rFonts w:ascii="Times New Roman" w:hAnsi="Times New Roman"/>
              <w:b/>
            </w:rPr>
          </w:pPr>
          <w:r w:rsidRPr="0077004B">
            <w:rPr>
              <w:rFonts w:ascii="Times New Roman" w:hAnsi="Times New Roman"/>
              <w:b/>
              <w:lang w:val="fr-FR"/>
            </w:rPr>
            <w:t>N° de document : AFI_AIM_RBIS_QMS_600_PR01_TMP</w:t>
          </w:r>
        </w:p>
      </w:tc>
      <w:tc>
        <w:tcPr>
          <w:tcW w:w="2341" w:type="dxa"/>
          <w:vAlign w:val="center"/>
        </w:tcPr>
        <w:p w:rsidRPr="00441131" w:rsidR="0077004B" w:rsidP="0077004B" w:rsidRDefault="0077004B" w14:paraId="222164A5" w14:textId="77777777">
          <w:pPr>
            <w:spacing w:before="0"/>
            <w:ind w:left="0"/>
            <w:jc w:val="center"/>
            <w:rPr>
              <w:rFonts w:ascii="Times New Roman" w:hAnsi="Times New Roman"/>
              <w:b/>
            </w:rPr>
          </w:pPr>
          <w:r>
            <w:rPr>
              <w:rFonts w:ascii="Times New Roman" w:hAnsi="Times New Roman"/>
              <w:b/>
            </w:rPr>
            <w:t>Révision : 0</w:t>
          </w:r>
        </w:p>
      </w:tc>
      <w:tc>
        <w:tcPr>
          <w:tcW w:w="3017" w:type="dxa"/>
          <w:vAlign w:val="center"/>
        </w:tcPr>
        <w:sdt>
          <w:sdtPr>
            <w:rPr>
              <w:rFonts w:ascii="Times New Roman" w:hAnsi="Times New Roman"/>
            </w:rPr>
            <w:id w:val="-1066876095"/>
            <w:docPartObj>
              <w:docPartGallery w:val="Page Numbers (Bottom of Page)"/>
              <w:docPartUnique/>
            </w:docPartObj>
          </w:sdtPr>
          <w:sdtContent>
            <w:sdt>
              <w:sdtPr>
                <w:rPr>
                  <w:rFonts w:ascii="Times New Roman" w:hAnsi="Times New Roman"/>
                </w:rPr>
                <w:id w:val="-347099159"/>
                <w:docPartObj>
                  <w:docPartGallery w:val="Page Numbers (Top of Page)"/>
                  <w:docPartUnique/>
                </w:docPartObj>
              </w:sdtPr>
              <w:sdtContent>
                <w:p w:rsidRPr="00441131" w:rsidR="0077004B" w:rsidP="0077004B" w:rsidRDefault="0077004B" w14:paraId="761ECB61" w14:textId="77777777">
                  <w:pPr>
                    <w:pStyle w:val="Pieddepage"/>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 xml:space="preserve">3 </w:t>
                  </w:r>
                  <w:r w:rsidRPr="00441131">
                    <w:rPr>
                      <w:rFonts w:ascii="Times New Roman" w:hAnsi="Times New Roman"/>
                      <w:b/>
                      <w:bCs/>
                      <w:sz w:val="24"/>
                    </w:rPr>
                    <w:fldChar w:fldCharType="end"/>
                  </w:r>
                  <w:r w:rsidRPr="00441131">
                    <w:rPr>
                      <w:rFonts w:ascii="Times New Roman" w:hAnsi="Times New Roman"/>
                    </w:rPr>
                    <w:t xml:space="preserve">sur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8</w:t>
                  </w:r>
                  <w:r w:rsidRPr="00441131">
                    <w:rPr>
                      <w:rFonts w:ascii="Times New Roman" w:hAnsi="Times New Roman"/>
                      <w:b/>
                      <w:bCs/>
                      <w:sz w:val="24"/>
                    </w:rPr>
                    <w:fldChar w:fldCharType="end"/>
                  </w:r>
                </w:p>
              </w:sdtContent>
            </w:sdt>
          </w:sdtContent>
        </w:sdt>
      </w:tc>
    </w:tr>
  </w:tbl>
  <w:p w:rsidR="00336EA8" w:rsidP="00837BBF" w:rsidRDefault="00000000" w14:paraId="01EFF878" w14:textId="2ABCE9A7">
    <w:pPr>
      <w:pStyle w:val="En-tte"/>
      <w:spacing w:before="0"/>
      <w:ind w:left="0"/>
    </w:pPr>
    <w:r>
      <w:rPr>
        <w:noProof/>
        <w:lang w:val="en-US"/>
      </w:rPr>
      <w:pict w14:anchorId="39801CE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5182161" style="position:absolute;left:0;text-align:left;margin-left:0;margin-top:0;width:481.45pt;height:173.8pt;z-index:-251658233;mso-position-horizontal:center;mso-position-horizontal-relative:margin;mso-position-vertical:center;mso-position-vertical-relative:margin" o:spid="_x0000_s1033" o:allowincell="f" type="#_x0000_t75">
          <v:imagedata gain="19661f" blacklevel="22938f" o:title="ICAO" r:id="rId2"/>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36EA8" w:rsidRDefault="00000000" w14:paraId="4B5DEDE3" w14:textId="6D7BF966">
    <w:pPr>
      <w:pStyle w:val="En-tte"/>
    </w:pPr>
    <w:r>
      <w:rPr>
        <w:noProof/>
        <w:lang w:val="en-US"/>
      </w:rPr>
      <w:pict w14:anchorId="481BB96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5182159" style="position:absolute;left:0;text-align:left;margin-left:0;margin-top:0;width:481.45pt;height:173.8pt;z-index:-251658235;mso-position-horizontal:center;mso-position-horizontal-relative:margin;mso-position-vertical:center;mso-position-vertical-relative:margin" o:spid="_x0000_s1031" o:allowincell="f" type="#_x0000_t75">
          <v:imagedata gain="19661f" blacklevel="22938f" o:title="ICAO" r:id="rId1"/>
          <w10:wrap anchorx="margin" anchory="margin"/>
        </v:shape>
      </w:pict>
    </w:r>
  </w:p>
</w:hdr>
</file>

<file path=word/intelligence2.xml><?xml version="1.0" encoding="utf-8"?>
<int2:intelligence xmlns:int2="http://schemas.microsoft.com/office/intelligence/2020/intelligence">
  <int2:observations>
    <int2:textHash int2:hashCode="n1/7PZ6zd0NTfr" int2:id="tSD8qTuH">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7504"/>
    <w:multiLevelType w:val="hybridMultilevel"/>
    <w:tmpl w:val="DD4C4EBA"/>
    <w:lvl w:ilvl="0" w:tplc="0809000F">
      <w:start w:val="1"/>
      <w:numFmt w:val="decimal"/>
      <w:lvlText w:val="%1."/>
      <w:lvlJc w:val="left"/>
      <w:pPr>
        <w:ind w:left="720" w:hanging="360"/>
      </w:pPr>
    </w:lvl>
    <w:lvl w:ilvl="1" w:tplc="08090005">
      <w:start w:val="1"/>
      <w:numFmt w:val="bullet"/>
      <w:lvlText w:val=""/>
      <w:lvlJc w:val="left"/>
      <w:pPr>
        <w:ind w:left="1440" w:hanging="360"/>
      </w:pPr>
      <w:rPr>
        <w:rFonts w:hint="default" w:ascii="Wingdings" w:hAnsi="Wingdings"/>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F3420"/>
    <w:multiLevelType w:val="hybridMultilevel"/>
    <w:tmpl w:val="C1080734"/>
    <w:lvl w:ilvl="0" w:tplc="0809000F">
      <w:start w:val="1"/>
      <w:numFmt w:val="decimal"/>
      <w:lvlText w:val="%1."/>
      <w:lvlJc w:val="left"/>
      <w:pPr>
        <w:ind w:left="720" w:hanging="360"/>
      </w:pPr>
    </w:lvl>
    <w:lvl w:ilvl="1" w:tplc="08090005">
      <w:start w:val="1"/>
      <w:numFmt w:val="bullet"/>
      <w:lvlText w:val=""/>
      <w:lvlJc w:val="left"/>
      <w:pPr>
        <w:ind w:left="1440" w:hanging="360"/>
      </w:pPr>
      <w:rPr>
        <w:rFonts w:hint="default" w:ascii="Wingdings" w:hAnsi="Wingdings"/>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415E72"/>
    <w:multiLevelType w:val="hybridMultilevel"/>
    <w:tmpl w:val="1206D240"/>
    <w:lvl w:ilvl="0" w:tplc="76AC22D8">
      <w:start w:val="1"/>
      <w:numFmt w:val="decimal"/>
      <w:lvlText w:val="%1."/>
      <w:lvlJc w:val="left"/>
      <w:pPr>
        <w:ind w:left="644" w:hanging="360"/>
      </w:pPr>
      <w:rPr>
        <w:rFonts w:hint="default" w:ascii="Times New Roman" w:hAnsi="Times New Roman" w:cs="Times New Roman"/>
        <w:sz w:val="2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0FD6B57"/>
    <w:multiLevelType w:val="hybridMultilevel"/>
    <w:tmpl w:val="63CC0206"/>
    <w:lvl w:ilvl="0" w:tplc="56C8AB78">
      <w:start w:val="1"/>
      <w:numFmt w:val="bullet"/>
      <w:pStyle w:val="Paragraphedeliste"/>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4" w15:restartNumberingAfterBreak="0">
    <w:nsid w:val="182171C3"/>
    <w:multiLevelType w:val="hybridMultilevel"/>
    <w:tmpl w:val="8A28AD44"/>
    <w:lvl w:ilvl="0" w:tplc="74381E16">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C9197D"/>
    <w:multiLevelType w:val="hybridMultilevel"/>
    <w:tmpl w:val="0DA01A6C"/>
    <w:lvl w:ilvl="0" w:tplc="0809000F">
      <w:start w:val="1"/>
      <w:numFmt w:val="decimal"/>
      <w:lvlText w:val="%1."/>
      <w:lvlJc w:val="left"/>
      <w:pPr>
        <w:ind w:left="720" w:hanging="360"/>
      </w:pPr>
    </w:lvl>
    <w:lvl w:ilvl="1" w:tplc="08090005">
      <w:start w:val="1"/>
      <w:numFmt w:val="bullet"/>
      <w:lvlText w:val=""/>
      <w:lvlJc w:val="left"/>
      <w:pPr>
        <w:ind w:left="1440" w:hanging="360"/>
      </w:pPr>
      <w:rPr>
        <w:rFonts w:hint="default" w:ascii="Wingdings" w:hAnsi="Wingdings"/>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8C6481"/>
    <w:multiLevelType w:val="hybridMultilevel"/>
    <w:tmpl w:val="0CDA8CA4"/>
    <w:lvl w:ilvl="0" w:tplc="FD60EFCC">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393694"/>
    <w:multiLevelType w:val="hybridMultilevel"/>
    <w:tmpl w:val="23024DF2"/>
    <w:lvl w:ilvl="0" w:tplc="0809000F">
      <w:start w:val="1"/>
      <w:numFmt w:val="decimal"/>
      <w:lvlText w:val="%1."/>
      <w:lvlJc w:val="left"/>
      <w:pPr>
        <w:ind w:left="720" w:hanging="360"/>
      </w:pPr>
    </w:lvl>
    <w:lvl w:ilvl="1" w:tplc="08090005">
      <w:start w:val="1"/>
      <w:numFmt w:val="bullet"/>
      <w:lvlText w:val=""/>
      <w:lvlJc w:val="left"/>
      <w:pPr>
        <w:ind w:left="1440" w:hanging="360"/>
      </w:pPr>
      <w:rPr>
        <w:rFonts w:hint="default" w:ascii="Wingdings" w:hAnsi="Wingdings"/>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CE0F7B"/>
    <w:multiLevelType w:val="hybridMultilevel"/>
    <w:tmpl w:val="0178C4FA"/>
    <w:lvl w:ilvl="0" w:tplc="4150FE7E">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2820F5"/>
    <w:multiLevelType w:val="hybridMultilevel"/>
    <w:tmpl w:val="F8D8FB36"/>
    <w:lvl w:ilvl="0" w:tplc="08090005">
      <w:start w:val="1"/>
      <w:numFmt w:val="bullet"/>
      <w:lvlText w:val=""/>
      <w:lvlJc w:val="left"/>
      <w:pPr>
        <w:ind w:left="1440" w:hanging="360"/>
      </w:pPr>
      <w:rPr>
        <w:rFonts w:hint="default" w:ascii="Wingdings" w:hAnsi="Wingdings"/>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0" w15:restartNumberingAfterBreak="0">
    <w:nsid w:val="3EBF56D8"/>
    <w:multiLevelType w:val="hybridMultilevel"/>
    <w:tmpl w:val="8070A972"/>
    <w:lvl w:ilvl="0" w:tplc="2CC2885A">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BA26EF"/>
    <w:multiLevelType w:val="hybridMultilevel"/>
    <w:tmpl w:val="9AF6460A"/>
    <w:lvl w:ilvl="0" w:tplc="4150FE7E">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281562"/>
    <w:multiLevelType w:val="hybridMultilevel"/>
    <w:tmpl w:val="2794ABE0"/>
    <w:lvl w:ilvl="0" w:tplc="0809000F">
      <w:start w:val="1"/>
      <w:numFmt w:val="decimal"/>
      <w:lvlText w:val="%1."/>
      <w:lvlJc w:val="left"/>
      <w:pPr>
        <w:ind w:left="720" w:hanging="360"/>
      </w:pPr>
    </w:lvl>
    <w:lvl w:ilvl="1" w:tplc="08090005">
      <w:start w:val="1"/>
      <w:numFmt w:val="bullet"/>
      <w:lvlText w:val=""/>
      <w:lvlJc w:val="left"/>
      <w:pPr>
        <w:ind w:left="1440" w:hanging="360"/>
      </w:pPr>
      <w:rPr>
        <w:rFonts w:hint="default" w:ascii="Wingdings" w:hAnsi="Wingdings"/>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2F22A0"/>
    <w:multiLevelType w:val="hybridMultilevel"/>
    <w:tmpl w:val="B02E7734"/>
    <w:lvl w:ilvl="0" w:tplc="62B07F4E">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3F636E"/>
    <w:multiLevelType w:val="hybridMultilevel"/>
    <w:tmpl w:val="59DEF80C"/>
    <w:lvl w:ilvl="0" w:tplc="810AD594">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F50DB"/>
    <w:multiLevelType w:val="hybridMultilevel"/>
    <w:tmpl w:val="1E0E489A"/>
    <w:lvl w:ilvl="0" w:tplc="8D02EE4C">
      <w:start w:val="1"/>
      <w:numFmt w:val="decimal"/>
      <w:lvlText w:val="%1."/>
      <w:lvlJc w:val="left"/>
      <w:pPr>
        <w:ind w:left="720" w:hanging="360"/>
      </w:pPr>
      <w:rPr>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7151E1"/>
    <w:multiLevelType w:val="hybridMultilevel"/>
    <w:tmpl w:val="461C2D8E"/>
    <w:lvl w:ilvl="0" w:tplc="1F36B3BE">
      <w:start w:val="1"/>
      <w:numFmt w:val="decimal"/>
      <w:lvlText w:val="%1."/>
      <w:lvlJc w:val="left"/>
      <w:pPr>
        <w:ind w:left="720" w:hanging="360"/>
      </w:pPr>
      <w:rPr>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CF60B4"/>
    <w:multiLevelType w:val="hybridMultilevel"/>
    <w:tmpl w:val="D7E8744E"/>
    <w:lvl w:ilvl="0">
      <w:start w:val="1"/>
      <w:numFmt w:val="decimal"/>
      <w:pStyle w:val="Titre1"/>
      <w:lvlText w:val="%1"/>
      <w:lvlJc w:val="left"/>
      <w:pPr>
        <w:ind w:left="432" w:hanging="432"/>
      </w:pPr>
    </w:lvl>
    <w:lvl w:ilvl="1">
      <w:start w:val="1"/>
      <w:numFmt w:val="decimal"/>
      <w:pStyle w:val="Titre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Titre9"/>
      <w:lvlText w:val="%1.%2.%3.%4.%5.%6.%7.%8.%9"/>
      <w:lvlJc w:val="left"/>
      <w:pPr>
        <w:ind w:left="1584" w:hanging="1584"/>
      </w:pPr>
    </w:lvl>
  </w:abstractNum>
  <w:abstractNum w:abstractNumId="18" w15:restartNumberingAfterBreak="0">
    <w:nsid w:val="6AF0412C"/>
    <w:multiLevelType w:val="hybridMultilevel"/>
    <w:tmpl w:val="EEA263DA"/>
    <w:lvl w:ilvl="0" w:tplc="0809000F">
      <w:start w:val="1"/>
      <w:numFmt w:val="decimal"/>
      <w:lvlText w:val="%1."/>
      <w:lvlJc w:val="left"/>
      <w:pPr>
        <w:ind w:left="720" w:hanging="360"/>
      </w:pPr>
    </w:lvl>
    <w:lvl w:ilvl="1" w:tplc="08090005">
      <w:start w:val="1"/>
      <w:numFmt w:val="bullet"/>
      <w:lvlText w:val=""/>
      <w:lvlJc w:val="left"/>
      <w:pPr>
        <w:ind w:left="1440" w:hanging="360"/>
      </w:pPr>
      <w:rPr>
        <w:rFonts w:hint="default" w:ascii="Wingdings" w:hAnsi="Wingdings"/>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0" w15:restartNumberingAfterBreak="0">
    <w:nsid w:val="74E41BA5"/>
    <w:multiLevelType w:val="hybridMultilevel"/>
    <w:tmpl w:val="96FCEE96"/>
    <w:lvl w:ilvl="0" w:tplc="B5CAB65E">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D9463FF"/>
    <w:multiLevelType w:val="hybridMultilevel"/>
    <w:tmpl w:val="0EC648C8"/>
    <w:lvl w:ilvl="0" w:tplc="75D26AF4">
      <w:start w:val="1"/>
      <w:numFmt w:val="decimal"/>
      <w:lvlText w:val="%1."/>
      <w:lvlJc w:val="left"/>
      <w:pPr>
        <w:ind w:left="720" w:hanging="360"/>
      </w:pPr>
      <w:rPr>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DB842F6"/>
    <w:multiLevelType w:val="hybridMultilevel"/>
    <w:tmpl w:val="AB462F3C"/>
    <w:lvl w:ilvl="0" w:tplc="69069294">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3957551">
    <w:abstractNumId w:val="17"/>
  </w:num>
  <w:num w:numId="2" w16cid:durableId="85544850">
    <w:abstractNumId w:val="3"/>
  </w:num>
  <w:num w:numId="3" w16cid:durableId="1536237213">
    <w:abstractNumId w:val="19"/>
  </w:num>
  <w:num w:numId="4" w16cid:durableId="785007188">
    <w:abstractNumId w:val="21"/>
  </w:num>
  <w:num w:numId="5" w16cid:durableId="179322347">
    <w:abstractNumId w:val="16"/>
  </w:num>
  <w:num w:numId="6" w16cid:durableId="642274123">
    <w:abstractNumId w:val="15"/>
  </w:num>
  <w:num w:numId="7" w16cid:durableId="1175993532">
    <w:abstractNumId w:val="18"/>
  </w:num>
  <w:num w:numId="8" w16cid:durableId="1171338213">
    <w:abstractNumId w:val="5"/>
  </w:num>
  <w:num w:numId="9" w16cid:durableId="1704213476">
    <w:abstractNumId w:val="12"/>
  </w:num>
  <w:num w:numId="10" w16cid:durableId="2008555111">
    <w:abstractNumId w:val="0"/>
  </w:num>
  <w:num w:numId="11" w16cid:durableId="1559438124">
    <w:abstractNumId w:val="7"/>
  </w:num>
  <w:num w:numId="12" w16cid:durableId="708839416">
    <w:abstractNumId w:val="8"/>
  </w:num>
  <w:num w:numId="13" w16cid:durableId="1173641405">
    <w:abstractNumId w:val="22"/>
  </w:num>
  <w:num w:numId="14" w16cid:durableId="517085020">
    <w:abstractNumId w:val="10"/>
  </w:num>
  <w:num w:numId="15" w16cid:durableId="710229054">
    <w:abstractNumId w:val="14"/>
  </w:num>
  <w:num w:numId="16" w16cid:durableId="1154183571">
    <w:abstractNumId w:val="4"/>
  </w:num>
  <w:num w:numId="17" w16cid:durableId="60907547">
    <w:abstractNumId w:val="1"/>
  </w:num>
  <w:num w:numId="18" w16cid:durableId="1475247012">
    <w:abstractNumId w:val="13"/>
  </w:num>
  <w:num w:numId="19" w16cid:durableId="436826051">
    <w:abstractNumId w:val="6"/>
  </w:num>
  <w:num w:numId="20" w16cid:durableId="1300762450">
    <w:abstractNumId w:val="2"/>
  </w:num>
  <w:num w:numId="21" w16cid:durableId="1931816872">
    <w:abstractNumId w:val="20"/>
  </w:num>
  <w:num w:numId="22" w16cid:durableId="1617254611">
    <w:abstractNumId w:val="9"/>
  </w:num>
  <w:num w:numId="23" w16cid:durableId="1355686490">
    <w:abstractNumId w:val="17"/>
  </w:num>
  <w:num w:numId="24" w16cid:durableId="913902895">
    <w:abstractNumId w:val="17"/>
  </w:num>
  <w:num w:numId="25" w16cid:durableId="868300096">
    <w:abstractNumId w:val="17"/>
  </w:num>
  <w:num w:numId="26" w16cid:durableId="355885650">
    <w:abstractNumId w:val="17"/>
  </w:num>
  <w:num w:numId="27" w16cid:durableId="1558708894">
    <w:abstractNumId w:val="17"/>
  </w:num>
  <w:num w:numId="28" w16cid:durableId="184560099">
    <w:abstractNumId w:val="17"/>
  </w:num>
  <w:num w:numId="29" w16cid:durableId="457575612">
    <w:abstractNumId w:val="17"/>
  </w:num>
  <w:num w:numId="30" w16cid:durableId="7720459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36B"/>
    <w:rsid w:val="00000000"/>
    <w:rsid w:val="0001014B"/>
    <w:rsid w:val="00036A15"/>
    <w:rsid w:val="00067722"/>
    <w:rsid w:val="00074830"/>
    <w:rsid w:val="000849B5"/>
    <w:rsid w:val="0009029E"/>
    <w:rsid w:val="00091BF6"/>
    <w:rsid w:val="00093943"/>
    <w:rsid w:val="000E56A6"/>
    <w:rsid w:val="001238D8"/>
    <w:rsid w:val="00132A3D"/>
    <w:rsid w:val="00184866"/>
    <w:rsid w:val="00191835"/>
    <w:rsid w:val="00193157"/>
    <w:rsid w:val="001B615E"/>
    <w:rsid w:val="001F3A31"/>
    <w:rsid w:val="00211936"/>
    <w:rsid w:val="0021430C"/>
    <w:rsid w:val="00250332"/>
    <w:rsid w:val="00267DD1"/>
    <w:rsid w:val="002A6839"/>
    <w:rsid w:val="002B2B1E"/>
    <w:rsid w:val="002B464B"/>
    <w:rsid w:val="002C1E51"/>
    <w:rsid w:val="002C7C50"/>
    <w:rsid w:val="002F3EF2"/>
    <w:rsid w:val="002F6680"/>
    <w:rsid w:val="00303ECD"/>
    <w:rsid w:val="00321B73"/>
    <w:rsid w:val="003271B2"/>
    <w:rsid w:val="00336EA8"/>
    <w:rsid w:val="003412EE"/>
    <w:rsid w:val="00364211"/>
    <w:rsid w:val="0036550B"/>
    <w:rsid w:val="003732E9"/>
    <w:rsid w:val="00397A13"/>
    <w:rsid w:val="003F79E5"/>
    <w:rsid w:val="004239DF"/>
    <w:rsid w:val="004402DE"/>
    <w:rsid w:val="0045058C"/>
    <w:rsid w:val="00464C19"/>
    <w:rsid w:val="00467277"/>
    <w:rsid w:val="00470F8E"/>
    <w:rsid w:val="0049464C"/>
    <w:rsid w:val="004A0D31"/>
    <w:rsid w:val="004A7174"/>
    <w:rsid w:val="004D4766"/>
    <w:rsid w:val="004D5E65"/>
    <w:rsid w:val="004E384F"/>
    <w:rsid w:val="0050590D"/>
    <w:rsid w:val="00522F1B"/>
    <w:rsid w:val="00525678"/>
    <w:rsid w:val="00532424"/>
    <w:rsid w:val="00542AB5"/>
    <w:rsid w:val="00555B1F"/>
    <w:rsid w:val="005963E5"/>
    <w:rsid w:val="005C373C"/>
    <w:rsid w:val="005D246E"/>
    <w:rsid w:val="005F343A"/>
    <w:rsid w:val="006057B2"/>
    <w:rsid w:val="006448AD"/>
    <w:rsid w:val="006604B7"/>
    <w:rsid w:val="00663B9B"/>
    <w:rsid w:val="006651B9"/>
    <w:rsid w:val="006677D5"/>
    <w:rsid w:val="00692D93"/>
    <w:rsid w:val="006B5D48"/>
    <w:rsid w:val="006D1751"/>
    <w:rsid w:val="006D3D1B"/>
    <w:rsid w:val="006D442B"/>
    <w:rsid w:val="006E526A"/>
    <w:rsid w:val="006E5FDE"/>
    <w:rsid w:val="007018D3"/>
    <w:rsid w:val="00716076"/>
    <w:rsid w:val="0072088D"/>
    <w:rsid w:val="00734D52"/>
    <w:rsid w:val="00740386"/>
    <w:rsid w:val="0077004B"/>
    <w:rsid w:val="00772840"/>
    <w:rsid w:val="00781453"/>
    <w:rsid w:val="00794120"/>
    <w:rsid w:val="007965BD"/>
    <w:rsid w:val="007B41BB"/>
    <w:rsid w:val="007C7E3E"/>
    <w:rsid w:val="007E564A"/>
    <w:rsid w:val="0080196A"/>
    <w:rsid w:val="00813027"/>
    <w:rsid w:val="00837BBF"/>
    <w:rsid w:val="00842E6F"/>
    <w:rsid w:val="008458AF"/>
    <w:rsid w:val="00872D72"/>
    <w:rsid w:val="008748F6"/>
    <w:rsid w:val="00877D48"/>
    <w:rsid w:val="008D3808"/>
    <w:rsid w:val="008D39EE"/>
    <w:rsid w:val="00923FCA"/>
    <w:rsid w:val="009268BA"/>
    <w:rsid w:val="00934D97"/>
    <w:rsid w:val="00941813"/>
    <w:rsid w:val="009468A2"/>
    <w:rsid w:val="009648BC"/>
    <w:rsid w:val="00965CDF"/>
    <w:rsid w:val="009747FD"/>
    <w:rsid w:val="00976754"/>
    <w:rsid w:val="00991D7A"/>
    <w:rsid w:val="009B4DD6"/>
    <w:rsid w:val="009B7D84"/>
    <w:rsid w:val="009F6C12"/>
    <w:rsid w:val="00A04660"/>
    <w:rsid w:val="00A05BEC"/>
    <w:rsid w:val="00A12A6E"/>
    <w:rsid w:val="00A132AA"/>
    <w:rsid w:val="00A16EFD"/>
    <w:rsid w:val="00A305EE"/>
    <w:rsid w:val="00A35090"/>
    <w:rsid w:val="00A611F8"/>
    <w:rsid w:val="00A73892"/>
    <w:rsid w:val="00A74269"/>
    <w:rsid w:val="00A75EA8"/>
    <w:rsid w:val="00A83DD0"/>
    <w:rsid w:val="00AA097A"/>
    <w:rsid w:val="00AC10C2"/>
    <w:rsid w:val="00AC1D6C"/>
    <w:rsid w:val="00AE4C7A"/>
    <w:rsid w:val="00B10F92"/>
    <w:rsid w:val="00B20C79"/>
    <w:rsid w:val="00B219A9"/>
    <w:rsid w:val="00B233F1"/>
    <w:rsid w:val="00B30B3B"/>
    <w:rsid w:val="00B43FE0"/>
    <w:rsid w:val="00B469A0"/>
    <w:rsid w:val="00B475B1"/>
    <w:rsid w:val="00B62406"/>
    <w:rsid w:val="00B8011D"/>
    <w:rsid w:val="00B865AD"/>
    <w:rsid w:val="00B91F74"/>
    <w:rsid w:val="00BE1768"/>
    <w:rsid w:val="00BE2359"/>
    <w:rsid w:val="00BF614B"/>
    <w:rsid w:val="00BF7A1E"/>
    <w:rsid w:val="00C37FC7"/>
    <w:rsid w:val="00C468AB"/>
    <w:rsid w:val="00C56FDC"/>
    <w:rsid w:val="00C739DD"/>
    <w:rsid w:val="00C947B3"/>
    <w:rsid w:val="00CA336B"/>
    <w:rsid w:val="00CA6B88"/>
    <w:rsid w:val="00CB5C05"/>
    <w:rsid w:val="00CC242A"/>
    <w:rsid w:val="00CD62FF"/>
    <w:rsid w:val="00D229F4"/>
    <w:rsid w:val="00D3742A"/>
    <w:rsid w:val="00D42996"/>
    <w:rsid w:val="00D46F65"/>
    <w:rsid w:val="00D76CAB"/>
    <w:rsid w:val="00D825B7"/>
    <w:rsid w:val="00DD44E7"/>
    <w:rsid w:val="00DD6BB8"/>
    <w:rsid w:val="00DF0F52"/>
    <w:rsid w:val="00E05B6E"/>
    <w:rsid w:val="00E10072"/>
    <w:rsid w:val="00E24345"/>
    <w:rsid w:val="00E3778B"/>
    <w:rsid w:val="00E720F5"/>
    <w:rsid w:val="00E827A7"/>
    <w:rsid w:val="00E848F0"/>
    <w:rsid w:val="00EB01CF"/>
    <w:rsid w:val="00EC183F"/>
    <w:rsid w:val="00EC42E4"/>
    <w:rsid w:val="00EE6BB0"/>
    <w:rsid w:val="00EE7C24"/>
    <w:rsid w:val="00EF7E94"/>
    <w:rsid w:val="00F213E7"/>
    <w:rsid w:val="00F50DDC"/>
    <w:rsid w:val="00F60695"/>
    <w:rsid w:val="00FC79DC"/>
    <w:rsid w:val="00FD20B1"/>
    <w:rsid w:val="13A581EB"/>
    <w:rsid w:val="16DD22AD"/>
    <w:rsid w:val="20482A7A"/>
    <w:rsid w:val="2D89715B"/>
    <w:rsid w:val="355C5F09"/>
    <w:rsid w:val="36EE1AB3"/>
    <w:rsid w:val="39169F20"/>
    <w:rsid w:val="39DD2042"/>
    <w:rsid w:val="3E8A3AB8"/>
    <w:rsid w:val="3FB4D043"/>
    <w:rsid w:val="478C4033"/>
    <w:rsid w:val="48EE4642"/>
    <w:rsid w:val="49F7241F"/>
    <w:rsid w:val="5479C8FD"/>
    <w:rsid w:val="57A5740D"/>
    <w:rsid w:val="58E4FFA1"/>
    <w:rsid w:val="5976E792"/>
    <w:rsid w:val="5A962CCC"/>
    <w:rsid w:val="64D4C55C"/>
    <w:rsid w:val="6C3BB4AE"/>
    <w:rsid w:val="71582CE3"/>
    <w:rsid w:val="748F55AC"/>
    <w:rsid w:val="748FCDA5"/>
    <w:rsid w:val="789C5417"/>
    <w:rsid w:val="7996A0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5B105"/>
  <w15:chartTrackingRefBased/>
  <w15:docId w15:val="{B13B2AC6-2797-414B-93C3-44FB3EB08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336B"/>
    <w:pPr>
      <w:spacing w:before="240" w:after="0" w:line="240" w:lineRule="auto"/>
      <w:ind w:left="227"/>
      <w:jc w:val="both"/>
    </w:pPr>
    <w:rPr>
      <w:rFonts w:ascii="Arial" w:hAnsi="Arial" w:eastAsia="Times New Roman" w:cs="Times New Roman"/>
      <w:sz w:val="20"/>
      <w:szCs w:val="24"/>
    </w:rPr>
  </w:style>
  <w:style w:type="paragraph" w:styleId="Titre1">
    <w:name w:val="heading 1"/>
    <w:basedOn w:val="Normal"/>
    <w:next w:val="Normal"/>
    <w:link w:val="Titre1Car"/>
    <w:uiPriority w:val="9"/>
    <w:qFormat/>
    <w:rsid w:val="00CA336B"/>
    <w:pPr>
      <w:keepNext/>
      <w:numPr>
        <w:numId w:val="1"/>
      </w:numPr>
      <w:pBdr>
        <w:bottom w:val="single" w:color="auto" w:sz="4" w:space="1"/>
      </w:pBdr>
      <w:jc w:val="left"/>
      <w:outlineLvl w:val="0"/>
    </w:pPr>
    <w:rPr>
      <w:rFonts w:ascii="Times New Roman" w:hAnsi="Times New Roman"/>
      <w:b/>
      <w:caps/>
      <w:sz w:val="24"/>
    </w:rPr>
  </w:style>
  <w:style w:type="paragraph" w:styleId="Titre2">
    <w:name w:val="heading 2"/>
    <w:basedOn w:val="Normal"/>
    <w:next w:val="Normal"/>
    <w:link w:val="Titre2Car"/>
    <w:uiPriority w:val="9"/>
    <w:qFormat/>
    <w:rsid w:val="00467277"/>
    <w:pPr>
      <w:keepNext/>
      <w:numPr>
        <w:ilvl w:val="1"/>
        <w:numId w:val="1"/>
      </w:numPr>
      <w:outlineLvl w:val="1"/>
    </w:pPr>
    <w:rPr>
      <w:rFonts w:ascii="Times New Roman" w:hAnsi="Times New Roman"/>
      <w:b/>
      <w:bCs/>
      <w:sz w:val="22"/>
    </w:rPr>
  </w:style>
  <w:style w:type="paragraph" w:styleId="Titre3">
    <w:name w:val="heading 3"/>
    <w:basedOn w:val="Normal"/>
    <w:next w:val="Normal"/>
    <w:link w:val="Titre3Car"/>
    <w:uiPriority w:val="9"/>
    <w:qFormat/>
    <w:rsid w:val="00BE1768"/>
    <w:pPr>
      <w:keepNext/>
      <w:numPr>
        <w:ilvl w:val="2"/>
        <w:numId w:val="1"/>
      </w:numPr>
      <w:outlineLvl w:val="2"/>
    </w:pPr>
    <w:rPr>
      <w:rFonts w:ascii="Times New Roman" w:hAnsi="Times New Roman"/>
      <w:b/>
      <w:bCs/>
      <w:szCs w:val="26"/>
    </w:rPr>
  </w:style>
  <w:style w:type="paragraph" w:styleId="Titre4">
    <w:name w:val="heading 4"/>
    <w:basedOn w:val="Normal"/>
    <w:next w:val="Normal"/>
    <w:link w:val="Titre4Car"/>
    <w:uiPriority w:val="9"/>
    <w:qFormat/>
    <w:rsid w:val="00CA336B"/>
    <w:pPr>
      <w:keepNext/>
      <w:numPr>
        <w:ilvl w:val="3"/>
        <w:numId w:val="1"/>
      </w:numPr>
      <w:outlineLvl w:val="3"/>
    </w:pPr>
    <w:rPr>
      <w:rFonts w:cs="Arial"/>
      <w:b/>
      <w:bCs/>
      <w:szCs w:val="28"/>
    </w:rPr>
  </w:style>
  <w:style w:type="paragraph" w:styleId="Titre5">
    <w:name w:val="heading 5"/>
    <w:basedOn w:val="Normal"/>
    <w:next w:val="Normal"/>
    <w:link w:val="Titre5Car"/>
    <w:uiPriority w:val="9"/>
    <w:qFormat/>
    <w:rsid w:val="00CA336B"/>
    <w:pPr>
      <w:keepNext/>
      <w:numPr>
        <w:ilvl w:val="4"/>
        <w:numId w:val="1"/>
      </w:numPr>
      <w:outlineLvl w:val="4"/>
    </w:pPr>
    <w:rPr>
      <w:rFonts w:cs="Arial"/>
      <w:b/>
      <w:szCs w:val="20"/>
    </w:rPr>
  </w:style>
  <w:style w:type="paragraph" w:styleId="Titre6">
    <w:name w:val="heading 6"/>
    <w:basedOn w:val="Normal"/>
    <w:next w:val="Normal"/>
    <w:link w:val="Titre6Car"/>
    <w:uiPriority w:val="9"/>
    <w:qFormat/>
    <w:rsid w:val="00CA336B"/>
    <w:pPr>
      <w:keepNext/>
      <w:numPr>
        <w:ilvl w:val="5"/>
        <w:numId w:val="1"/>
      </w:numPr>
      <w:ind w:right="584"/>
      <w:outlineLvl w:val="5"/>
    </w:pPr>
    <w:rPr>
      <w:rFonts w:cs="Arial"/>
      <w:b/>
      <w:szCs w:val="28"/>
    </w:rPr>
  </w:style>
  <w:style w:type="paragraph" w:styleId="Titre9">
    <w:name w:val="heading 9"/>
    <w:basedOn w:val="Normal"/>
    <w:next w:val="Normal"/>
    <w:link w:val="Titre9Car"/>
    <w:uiPriority w:val="9"/>
    <w:qFormat/>
    <w:rsid w:val="00CA336B"/>
    <w:pPr>
      <w:keepNext/>
      <w:numPr>
        <w:ilvl w:val="8"/>
        <w:numId w:val="1"/>
      </w:numPr>
      <w:outlineLvl w:val="8"/>
    </w:pPr>
    <w:rPr>
      <w:b/>
      <w:bCs/>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CA336B"/>
    <w:rPr>
      <w:rFonts w:ascii="Times New Roman" w:hAnsi="Times New Roman" w:eastAsia="Times New Roman" w:cs="Times New Roman"/>
      <w:b/>
      <w:caps/>
      <w:sz w:val="24"/>
      <w:szCs w:val="24"/>
    </w:rPr>
  </w:style>
  <w:style w:type="character" w:styleId="Titre2Car" w:customStyle="1">
    <w:name w:val="Titre 2 Car"/>
    <w:basedOn w:val="Policepardfaut"/>
    <w:link w:val="Titre2"/>
    <w:uiPriority w:val="9"/>
    <w:rsid w:val="00467277"/>
    <w:rPr>
      <w:rFonts w:ascii="Times New Roman" w:hAnsi="Times New Roman" w:eastAsia="Times New Roman" w:cs="Times New Roman"/>
      <w:b/>
      <w:bCs/>
      <w:szCs w:val="24"/>
      <w:lang w:val="fr"/>
    </w:rPr>
  </w:style>
  <w:style w:type="character" w:styleId="Titre3Car" w:customStyle="1">
    <w:name w:val="Titre 3 Car"/>
    <w:basedOn w:val="Policepardfaut"/>
    <w:link w:val="Titre3"/>
    <w:uiPriority w:val="9"/>
    <w:rsid w:val="00BE1768"/>
    <w:rPr>
      <w:rFonts w:ascii="Times New Roman" w:hAnsi="Times New Roman" w:eastAsia="Times New Roman" w:cs="Times New Roman"/>
      <w:b/>
      <w:bCs/>
      <w:sz w:val="20"/>
      <w:szCs w:val="26"/>
      <w:lang w:val="fr"/>
    </w:rPr>
  </w:style>
  <w:style w:type="character" w:styleId="Titre4Car" w:customStyle="1">
    <w:name w:val="Titre 4 Car"/>
    <w:basedOn w:val="Policepardfaut"/>
    <w:link w:val="Titre4"/>
    <w:uiPriority w:val="9"/>
    <w:rsid w:val="00CA336B"/>
    <w:rPr>
      <w:rFonts w:ascii="Arial" w:hAnsi="Arial" w:eastAsia="Times New Roman" w:cs="Arial"/>
      <w:b/>
      <w:bCs/>
      <w:sz w:val="20"/>
      <w:szCs w:val="28"/>
    </w:rPr>
  </w:style>
  <w:style w:type="character" w:styleId="Titre5Car" w:customStyle="1">
    <w:name w:val="Titre 5 Car"/>
    <w:basedOn w:val="Policepardfaut"/>
    <w:link w:val="Titre5"/>
    <w:uiPriority w:val="9"/>
    <w:rsid w:val="00CA336B"/>
    <w:rPr>
      <w:rFonts w:ascii="Arial" w:hAnsi="Arial" w:eastAsia="Times New Roman" w:cs="Arial"/>
      <w:b/>
      <w:sz w:val="20"/>
      <w:szCs w:val="20"/>
      <w:lang w:val="fr"/>
    </w:rPr>
  </w:style>
  <w:style w:type="character" w:styleId="Titre6Car" w:customStyle="1">
    <w:name w:val="Titre 6 Car"/>
    <w:basedOn w:val="Policepardfaut"/>
    <w:link w:val="Titre6"/>
    <w:uiPriority w:val="9"/>
    <w:rsid w:val="00CA336B"/>
    <w:rPr>
      <w:rFonts w:ascii="Arial" w:hAnsi="Arial" w:eastAsia="Times New Roman" w:cs="Arial"/>
      <w:b/>
      <w:sz w:val="20"/>
      <w:szCs w:val="28"/>
      <w:lang w:val="fr"/>
    </w:rPr>
  </w:style>
  <w:style w:type="character" w:styleId="Titre9Car" w:customStyle="1">
    <w:name w:val="Titre 9 Car"/>
    <w:basedOn w:val="Policepardfaut"/>
    <w:link w:val="Titre9"/>
    <w:uiPriority w:val="9"/>
    <w:rsid w:val="00CA336B"/>
    <w:rPr>
      <w:rFonts w:ascii="Arial" w:hAnsi="Arial" w:eastAsia="Times New Roman" w:cs="Times New Roman"/>
      <w:b/>
      <w:bCs/>
      <w:sz w:val="20"/>
      <w:szCs w:val="24"/>
    </w:rPr>
  </w:style>
  <w:style w:type="paragraph" w:styleId="En-tte">
    <w:name w:val="header"/>
    <w:basedOn w:val="Normal"/>
    <w:link w:val="En-tteCar"/>
    <w:uiPriority w:val="99"/>
    <w:rsid w:val="00CA336B"/>
    <w:pPr>
      <w:tabs>
        <w:tab w:val="center" w:pos="4320"/>
        <w:tab w:val="right" w:pos="8640"/>
      </w:tabs>
    </w:pPr>
    <w:rPr>
      <w:rFonts w:ascii="Times New Roman" w:hAnsi="Times New Roman"/>
    </w:rPr>
  </w:style>
  <w:style w:type="character" w:styleId="En-tteCar" w:customStyle="1">
    <w:name w:val="En-tête Car"/>
    <w:basedOn w:val="Policepardfaut"/>
    <w:link w:val="En-tte"/>
    <w:uiPriority w:val="99"/>
    <w:rsid w:val="00CA336B"/>
    <w:rPr>
      <w:rFonts w:ascii="Times New Roman" w:hAnsi="Times New Roman" w:eastAsia="Times New Roman" w:cs="Times New Roman"/>
      <w:sz w:val="20"/>
      <w:szCs w:val="24"/>
    </w:rPr>
  </w:style>
  <w:style w:type="character" w:styleId="Numrodepage">
    <w:name w:val="page number"/>
    <w:basedOn w:val="Policepardfaut"/>
    <w:semiHidden/>
    <w:rsid w:val="00CA336B"/>
  </w:style>
  <w:style w:type="paragraph" w:styleId="Pieddepage">
    <w:name w:val="footer"/>
    <w:basedOn w:val="Normal"/>
    <w:link w:val="PieddepageCar"/>
    <w:uiPriority w:val="99"/>
    <w:rsid w:val="00CA336B"/>
    <w:pPr>
      <w:tabs>
        <w:tab w:val="center" w:pos="4153"/>
        <w:tab w:val="right" w:pos="8306"/>
      </w:tabs>
    </w:pPr>
  </w:style>
  <w:style w:type="character" w:styleId="PieddepageCar" w:customStyle="1">
    <w:name w:val="Pied de page Car"/>
    <w:basedOn w:val="Policepardfaut"/>
    <w:link w:val="Pieddepage"/>
    <w:uiPriority w:val="99"/>
    <w:rsid w:val="00CA336B"/>
    <w:rPr>
      <w:rFonts w:ascii="Arial" w:hAnsi="Arial" w:eastAsia="Times New Roman" w:cs="Times New Roman"/>
      <w:sz w:val="20"/>
      <w:szCs w:val="24"/>
    </w:rPr>
  </w:style>
  <w:style w:type="paragraph" w:styleId="Textebrut">
    <w:name w:val="Plain Text"/>
    <w:basedOn w:val="Normal"/>
    <w:link w:val="TextebrutCar"/>
    <w:semiHidden/>
    <w:rsid w:val="00CA336B"/>
    <w:rPr>
      <w:rFonts w:ascii="Courier New" w:hAnsi="Courier New"/>
      <w:szCs w:val="20"/>
    </w:rPr>
  </w:style>
  <w:style w:type="character" w:styleId="TextebrutCar" w:customStyle="1">
    <w:name w:val="Texte brut Car"/>
    <w:basedOn w:val="Policepardfaut"/>
    <w:link w:val="Textebrut"/>
    <w:semiHidden/>
    <w:rsid w:val="00CA336B"/>
    <w:rPr>
      <w:rFonts w:ascii="Courier New" w:hAnsi="Courier New" w:eastAsia="Times New Roman" w:cs="Times New Roman"/>
      <w:sz w:val="20"/>
      <w:szCs w:val="20"/>
    </w:rPr>
  </w:style>
  <w:style w:type="paragraph" w:styleId="Paragraphedeliste">
    <w:name w:val="List Paragraph"/>
    <w:basedOn w:val="Normal"/>
    <w:uiPriority w:val="34"/>
    <w:qFormat/>
    <w:rsid w:val="00CA336B"/>
    <w:pPr>
      <w:numPr>
        <w:numId w:val="2"/>
      </w:numPr>
      <w:spacing w:line="276" w:lineRule="auto"/>
      <w:contextualSpacing/>
    </w:pPr>
  </w:style>
  <w:style w:type="table" w:styleId="Grilledutableau">
    <w:name w:val="Table Grid"/>
    <w:basedOn w:val="TableauNormal"/>
    <w:uiPriority w:val="39"/>
    <w:rsid w:val="00CA336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edebulles">
    <w:name w:val="Balloon Text"/>
    <w:basedOn w:val="Normal"/>
    <w:link w:val="TextedebullesCar"/>
    <w:uiPriority w:val="99"/>
    <w:semiHidden/>
    <w:unhideWhenUsed/>
    <w:rsid w:val="00250332"/>
    <w:pPr>
      <w:spacing w:before="0"/>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250332"/>
    <w:rPr>
      <w:rFonts w:ascii="Segoe UI" w:hAnsi="Segoe UI" w:eastAsia="Times New Roman" w:cs="Segoe UI"/>
      <w:sz w:val="18"/>
      <w:szCs w:val="18"/>
    </w:rPr>
  </w:style>
  <w:style w:type="paragraph" w:styleId="Rvision">
    <w:name w:val="Revision"/>
    <w:hidden/>
    <w:uiPriority w:val="99"/>
    <w:semiHidden/>
    <w:rsid w:val="007018D3"/>
    <w:pPr>
      <w:spacing w:after="0" w:line="240" w:lineRule="auto"/>
    </w:pPr>
    <w:rPr>
      <w:rFonts w:ascii="Arial" w:hAnsi="Arial" w:eastAsia="Times New Roman" w:cs="Times New Roman"/>
      <w:sz w:val="20"/>
      <w:szCs w:val="24"/>
    </w:rPr>
  </w:style>
  <w:style w:type="character" w:styleId="Marquedecommentaire">
    <w:name w:val="annotation reference"/>
    <w:basedOn w:val="Policepardfaut"/>
    <w:uiPriority w:val="99"/>
    <w:semiHidden/>
    <w:unhideWhenUsed/>
    <w:rsid w:val="00DF0F52"/>
    <w:rPr>
      <w:sz w:val="16"/>
      <w:szCs w:val="16"/>
    </w:rPr>
  </w:style>
  <w:style w:type="paragraph" w:styleId="Commentaire">
    <w:name w:val="annotation text"/>
    <w:basedOn w:val="Normal"/>
    <w:link w:val="CommentaireCar"/>
    <w:uiPriority w:val="99"/>
    <w:semiHidden/>
    <w:unhideWhenUsed/>
    <w:rsid w:val="00DF0F52"/>
    <w:rPr>
      <w:szCs w:val="20"/>
    </w:rPr>
  </w:style>
  <w:style w:type="character" w:styleId="CommentaireCar" w:customStyle="1">
    <w:name w:val="Commentaire Car"/>
    <w:basedOn w:val="Policepardfaut"/>
    <w:link w:val="Commentaire"/>
    <w:uiPriority w:val="99"/>
    <w:semiHidden/>
    <w:rsid w:val="00DF0F52"/>
    <w:rPr>
      <w:rFonts w:ascii="Arial" w:hAnsi="Arial" w:eastAsia="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DF0F52"/>
    <w:rPr>
      <w:b/>
      <w:bCs/>
    </w:rPr>
  </w:style>
  <w:style w:type="character" w:styleId="ObjetducommentaireCar" w:customStyle="1">
    <w:name w:val="Objet du commentaire Car"/>
    <w:basedOn w:val="CommentaireCar"/>
    <w:link w:val="Objetducommentaire"/>
    <w:uiPriority w:val="99"/>
    <w:semiHidden/>
    <w:rsid w:val="00DF0F52"/>
    <w:rPr>
      <w:rFonts w:ascii="Arial" w:hAnsi="Arial" w:eastAsia="Times New Roman" w:cs="Times New Roman"/>
      <w:b/>
      <w:bCs/>
      <w:sz w:val="20"/>
      <w:szCs w:val="20"/>
    </w:rPr>
  </w:style>
  <w:style w:type="paragraph" w:styleId="TM1">
    <w:name w:val="toc 1"/>
    <w:basedOn w:val="Normal"/>
    <w:next w:val="Normal"/>
    <w:autoRedefine/>
    <w:uiPriority w:val="39"/>
    <w:unhideWhenUsed/>
    <w:rsid w:val="0001014B"/>
    <w:pPr>
      <w:spacing w:before="0"/>
      <w:ind w:left="0"/>
    </w:pPr>
    <w:rPr>
      <w:rFonts w:ascii="Times New Roman" w:hAnsi="Times New Roman"/>
      <w:sz w:val="24"/>
    </w:rPr>
  </w:style>
  <w:style w:type="paragraph" w:styleId="TM2">
    <w:name w:val="toc 2"/>
    <w:basedOn w:val="Normal"/>
    <w:next w:val="Normal"/>
    <w:autoRedefine/>
    <w:uiPriority w:val="39"/>
    <w:unhideWhenUsed/>
    <w:rsid w:val="0001014B"/>
    <w:pPr>
      <w:spacing w:before="0"/>
      <w:ind w:left="238"/>
    </w:pPr>
    <w:rPr>
      <w:rFonts w:ascii="Times New Roman" w:hAnsi="Times New Roman"/>
      <w:sz w:val="24"/>
    </w:rPr>
  </w:style>
  <w:style w:type="character" w:styleId="Lienhypertexte">
    <w:name w:val="Hyperlink"/>
    <w:basedOn w:val="Policepardfaut"/>
    <w:uiPriority w:val="99"/>
    <w:unhideWhenUsed/>
    <w:rsid w:val="0001014B"/>
    <w:rPr>
      <w:color w:val="0563C1" w:themeColor="hyperlink"/>
      <w:u w:val="single"/>
    </w:rPr>
  </w:style>
  <w:style w:type="paragraph" w:styleId="TM3">
    <w:name w:val="toc 3"/>
    <w:basedOn w:val="Normal"/>
    <w:next w:val="Normal"/>
    <w:autoRedefine/>
    <w:uiPriority w:val="39"/>
    <w:unhideWhenUsed/>
    <w:rsid w:val="0001014B"/>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header" Target="header5.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header" Target="header6.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image" Target="media/image1.jpeg" Id="rId10" /><Relationship Type="http://schemas.openxmlformats.org/officeDocument/2006/relationships/footer" Target="footer4.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 Type="http://schemas.openxmlformats.org/officeDocument/2006/relationships/theme" Target="theme/theme1.xml" Id="rId22" /><Relationship Type="http://schemas.openxmlformats.org/officeDocument/2006/relationships/glossaryDocument" Target="glossary/document.xml" Id="Rc65f4718527f49ff" /><Relationship Type="http://schemas.microsoft.com/office/2020/10/relationships/intelligence" Target="intelligence2.xml" Id="R36edffa672db4053" /></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3df735e-4fed-40d1-a2fa-cfa29ad13186}"/>
      </w:docPartPr>
      <w:docPartBody>
        <w:p w14:paraId="0ED5830E">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14" ma:contentTypeDescription="Create a new document." ma:contentTypeScope="" ma:versionID="a0c0cdb491a08b5eb038cea935971553">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ee918973978e5768a6318959ff94f9d7"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b8e8857-c4c4-424d-b5e5-272a7ed7288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1037055-5298-4bb0-bad4-7876a2a753cd}" ma:internalName="TaxCatchAll" ma:showField="CatchAllData" ma:web="24eca939-f803-420c-9ed4-9a6881fde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deabb0-14b6-45e2-890b-6067a22e1000">
      <Terms xmlns="http://schemas.microsoft.com/office/infopath/2007/PartnerControls"/>
    </lcf76f155ced4ddcb4097134ff3c332f>
    <TaxCatchAll xmlns="24eca939-f803-420c-9ed4-9a6881fde777" xsi:nil="true"/>
  </documentManagement>
</p:properties>
</file>

<file path=customXml/itemProps1.xml><?xml version="1.0" encoding="utf-8"?>
<ds:datastoreItem xmlns:ds="http://schemas.openxmlformats.org/officeDocument/2006/customXml" ds:itemID="{D2E0C231-035E-46EC-A082-C8F01D9D250D}"/>
</file>

<file path=customXml/itemProps2.xml><?xml version="1.0" encoding="utf-8"?>
<ds:datastoreItem xmlns:ds="http://schemas.openxmlformats.org/officeDocument/2006/customXml" ds:itemID="{4B93C476-673F-42D1-82C1-854A2642C47E}">
  <ds:schemaRefs>
    <ds:schemaRef ds:uri="http://schemas.microsoft.com/sharepoint/v3/contenttype/forms"/>
  </ds:schemaRefs>
</ds:datastoreItem>
</file>

<file path=customXml/itemProps3.xml><?xml version="1.0" encoding="utf-8"?>
<ds:datastoreItem xmlns:ds="http://schemas.openxmlformats.org/officeDocument/2006/customXml" ds:itemID="{7D6A8510-BE0D-44C1-BF47-9F388AFF2575}">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Adjei</dc:creator>
  <cp:keywords/>
  <dc:description/>
  <cp:lastModifiedBy>N'ZEBO OI N'ZEBO SYLVAIN</cp:lastModifiedBy>
  <cp:revision>4</cp:revision>
  <cp:lastPrinted>2021-12-07T16:39:00Z</cp:lastPrinted>
  <dcterms:created xsi:type="dcterms:W3CDTF">2023-04-26T00:03:00Z</dcterms:created>
  <dcterms:modified xsi:type="dcterms:W3CDTF">2023-05-02T17:36:41Z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